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8A048" w14:textId="2895D114" w:rsidR="00BC34F6" w:rsidRDefault="00B223BE" w:rsidP="00BC34F6">
      <w:pPr>
        <w:spacing w:line="360" w:lineRule="auto"/>
        <w:jc w:val="center"/>
        <w:outlineLvl w:val="0"/>
        <w:rPr>
          <w:bCs/>
          <w:sz w:val="32"/>
          <w:szCs w:val="32"/>
        </w:rPr>
      </w:pPr>
      <w:r>
        <w:rPr>
          <w:bCs/>
          <w:noProof/>
          <w:sz w:val="32"/>
          <w:szCs w:val="32"/>
          <w:lang w:eastAsia="ru-RU"/>
        </w:rPr>
        <w:drawing>
          <wp:inline distT="0" distB="0" distL="0" distR="0" wp14:anchorId="6865C864" wp14:editId="1977EB97">
            <wp:extent cx="1181100" cy="942975"/>
            <wp:effectExtent l="0" t="0" r="0" b="9525"/>
            <wp:docPr id="2" name="Рисунок 2" descr="БГК для белого ф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ГК для белого фона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AD5DB3" w14:textId="1682C236" w:rsidR="00BC34F6" w:rsidRDefault="00BC34F6" w:rsidP="00B223BE">
      <w:pPr>
        <w:spacing w:line="360" w:lineRule="auto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Министерство образования и науки  Алтайского края</w:t>
      </w:r>
    </w:p>
    <w:p w14:paraId="0FF07EC9" w14:textId="77777777" w:rsidR="00BC34F6" w:rsidRDefault="00BC34F6" w:rsidP="00BC34F6">
      <w:pPr>
        <w:spacing w:line="360" w:lineRule="auto"/>
        <w:jc w:val="center"/>
        <w:outlineLvl w:val="0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>КГБПОУ «Бийский государственный колледж»</w:t>
      </w:r>
    </w:p>
    <w:p w14:paraId="183CA7EF" w14:textId="77777777" w:rsidR="00BC34F6" w:rsidRDefault="00BC34F6" w:rsidP="00BC34F6">
      <w:pPr>
        <w:jc w:val="center"/>
        <w:rPr>
          <w:sz w:val="24"/>
          <w:szCs w:val="24"/>
        </w:rPr>
      </w:pPr>
    </w:p>
    <w:p w14:paraId="6A03372A" w14:textId="77777777" w:rsidR="00BC34F6" w:rsidRDefault="00BC34F6" w:rsidP="00BC34F6">
      <w:pPr>
        <w:jc w:val="center"/>
        <w:rPr>
          <w:sz w:val="24"/>
          <w:szCs w:val="24"/>
        </w:rPr>
      </w:pPr>
    </w:p>
    <w:p w14:paraId="18684111" w14:textId="77777777" w:rsidR="00BC34F6" w:rsidRDefault="00BC34F6" w:rsidP="00BC34F6">
      <w:pPr>
        <w:jc w:val="center"/>
        <w:rPr>
          <w:sz w:val="24"/>
          <w:szCs w:val="24"/>
        </w:rPr>
      </w:pPr>
    </w:p>
    <w:p w14:paraId="7294F7D9" w14:textId="77777777" w:rsidR="00BC34F6" w:rsidRDefault="00BC34F6" w:rsidP="00BC34F6">
      <w:pPr>
        <w:jc w:val="center"/>
        <w:rPr>
          <w:sz w:val="24"/>
          <w:szCs w:val="24"/>
        </w:rPr>
      </w:pPr>
    </w:p>
    <w:p w14:paraId="57F53565" w14:textId="77777777" w:rsidR="00BC34F6" w:rsidRDefault="00BC34F6" w:rsidP="00BC34F6">
      <w:pPr>
        <w:jc w:val="center"/>
        <w:rPr>
          <w:sz w:val="24"/>
          <w:szCs w:val="24"/>
        </w:rPr>
      </w:pPr>
    </w:p>
    <w:p w14:paraId="750E3D61" w14:textId="77777777" w:rsidR="00BC34F6" w:rsidRDefault="00BC34F6" w:rsidP="00BC34F6">
      <w:pPr>
        <w:jc w:val="center"/>
        <w:rPr>
          <w:sz w:val="24"/>
          <w:szCs w:val="24"/>
        </w:rPr>
      </w:pPr>
    </w:p>
    <w:p w14:paraId="3E559C56" w14:textId="77777777" w:rsidR="00BC34F6" w:rsidRDefault="00BC34F6" w:rsidP="00BC34F6">
      <w:pPr>
        <w:jc w:val="center"/>
        <w:rPr>
          <w:sz w:val="24"/>
          <w:szCs w:val="24"/>
        </w:rPr>
      </w:pPr>
    </w:p>
    <w:p w14:paraId="755B70DF" w14:textId="77777777" w:rsidR="00BC34F6" w:rsidRDefault="00BC34F6" w:rsidP="00BC34F6">
      <w:pPr>
        <w:jc w:val="center"/>
        <w:rPr>
          <w:sz w:val="24"/>
          <w:szCs w:val="24"/>
        </w:rPr>
      </w:pPr>
    </w:p>
    <w:p w14:paraId="08DF38C4" w14:textId="178A59AF" w:rsidR="00BC34F6" w:rsidRPr="00BC34F6" w:rsidRDefault="00BC34F6" w:rsidP="00BC34F6">
      <w:pPr>
        <w:pStyle w:val="a3"/>
        <w:ind w:left="133"/>
        <w:jc w:val="center"/>
        <w:rPr>
          <w:b/>
          <w:sz w:val="36"/>
          <w:szCs w:val="36"/>
          <w:u w:val="none"/>
        </w:rPr>
      </w:pPr>
      <w:r w:rsidRPr="00BC34F6">
        <w:rPr>
          <w:b/>
          <w:sz w:val="36"/>
          <w:szCs w:val="36"/>
          <w:u w:val="none"/>
        </w:rPr>
        <w:t>Дневник</w:t>
      </w:r>
      <w:r w:rsidRPr="00BC34F6">
        <w:rPr>
          <w:b/>
          <w:spacing w:val="13"/>
          <w:sz w:val="36"/>
          <w:szCs w:val="36"/>
          <w:u w:val="none"/>
        </w:rPr>
        <w:t xml:space="preserve"> </w:t>
      </w:r>
      <w:proofErr w:type="gramStart"/>
      <w:r w:rsidRPr="00BC34F6">
        <w:rPr>
          <w:b/>
          <w:color w:val="FF0000"/>
          <w:spacing w:val="-2"/>
          <w:sz w:val="36"/>
          <w:szCs w:val="36"/>
          <w:u w:val="none"/>
        </w:rPr>
        <w:t>наставляемого</w:t>
      </w:r>
      <w:proofErr w:type="gramEnd"/>
    </w:p>
    <w:p w14:paraId="11548A98" w14:textId="77777777" w:rsidR="00BC34F6" w:rsidRDefault="00BC34F6" w:rsidP="00BC34F6">
      <w:pPr>
        <w:jc w:val="center"/>
        <w:outlineLvl w:val="0"/>
        <w:rPr>
          <w:sz w:val="28"/>
          <w:szCs w:val="28"/>
        </w:rPr>
      </w:pPr>
    </w:p>
    <w:p w14:paraId="7355A47C" w14:textId="30EC1898" w:rsidR="00BC34F6" w:rsidRDefault="00B223BE" w:rsidP="00BC34F6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на</w:t>
      </w:r>
      <w:r w:rsidR="00BC34F6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="00BC34F6">
        <w:rPr>
          <w:sz w:val="28"/>
          <w:szCs w:val="28"/>
        </w:rPr>
        <w:t xml:space="preserve">  -</w:t>
      </w:r>
      <w:r>
        <w:rPr>
          <w:sz w:val="28"/>
          <w:szCs w:val="28"/>
        </w:rPr>
        <w:t xml:space="preserve"> </w:t>
      </w:r>
      <w:r w:rsidR="00BC34F6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="00BC34F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</w:t>
      </w:r>
      <w:proofErr w:type="gramStart"/>
      <w:r>
        <w:rPr>
          <w:sz w:val="28"/>
          <w:szCs w:val="28"/>
        </w:rPr>
        <w:t>.г</w:t>
      </w:r>
      <w:proofErr w:type="spellEnd"/>
      <w:proofErr w:type="gramEnd"/>
    </w:p>
    <w:p w14:paraId="37941CE3" w14:textId="77777777" w:rsidR="00BC34F6" w:rsidRDefault="00BC34F6" w:rsidP="00BC34F6">
      <w:pPr>
        <w:jc w:val="center"/>
        <w:outlineLvl w:val="0"/>
        <w:rPr>
          <w:sz w:val="28"/>
          <w:szCs w:val="28"/>
        </w:rPr>
      </w:pPr>
    </w:p>
    <w:p w14:paraId="48250369" w14:textId="77777777" w:rsidR="00BC34F6" w:rsidRDefault="00BC34F6" w:rsidP="00BC34F6">
      <w:pPr>
        <w:jc w:val="center"/>
        <w:outlineLvl w:val="0"/>
        <w:rPr>
          <w:sz w:val="28"/>
          <w:szCs w:val="28"/>
        </w:rPr>
      </w:pPr>
    </w:p>
    <w:p w14:paraId="4F00AFE8" w14:textId="77777777" w:rsidR="00BC34F6" w:rsidRDefault="00BC34F6" w:rsidP="00BC34F6">
      <w:pPr>
        <w:jc w:val="center"/>
        <w:outlineLvl w:val="0"/>
        <w:rPr>
          <w:sz w:val="28"/>
          <w:szCs w:val="28"/>
        </w:rPr>
      </w:pPr>
    </w:p>
    <w:p w14:paraId="68692C2C" w14:textId="77777777" w:rsidR="00BC34F6" w:rsidRDefault="00BC34F6" w:rsidP="00BC34F6">
      <w:pPr>
        <w:ind w:left="3402"/>
        <w:outlineLvl w:val="0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Иванова Татьяна Петровна, педагог-наставник</w:t>
      </w:r>
    </w:p>
    <w:p w14:paraId="25D08C79" w14:textId="77777777" w:rsidR="00BC34F6" w:rsidRDefault="00BC34F6" w:rsidP="00BC34F6">
      <w:pPr>
        <w:ind w:left="3402"/>
        <w:outlineLvl w:val="0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Петрова Мария Ивановна, педагог-наставляемый</w:t>
      </w:r>
    </w:p>
    <w:p w14:paraId="4CA9B46E" w14:textId="77777777" w:rsidR="00BC34F6" w:rsidRDefault="00BC34F6" w:rsidP="00BC34F6">
      <w:pPr>
        <w:jc w:val="center"/>
        <w:rPr>
          <w:sz w:val="24"/>
          <w:szCs w:val="24"/>
        </w:rPr>
      </w:pPr>
    </w:p>
    <w:p w14:paraId="257BBBD3" w14:textId="77777777" w:rsidR="00BC34F6" w:rsidRDefault="00BC34F6" w:rsidP="00BC34F6">
      <w:pPr>
        <w:jc w:val="center"/>
        <w:rPr>
          <w:sz w:val="24"/>
          <w:szCs w:val="24"/>
        </w:rPr>
      </w:pPr>
    </w:p>
    <w:p w14:paraId="16E15BA8" w14:textId="77777777" w:rsidR="00BC34F6" w:rsidRDefault="00BC34F6" w:rsidP="00BC34F6">
      <w:pPr>
        <w:jc w:val="center"/>
        <w:rPr>
          <w:sz w:val="24"/>
          <w:szCs w:val="24"/>
        </w:rPr>
      </w:pPr>
    </w:p>
    <w:p w14:paraId="5E85F2E1" w14:textId="77777777" w:rsidR="00BC34F6" w:rsidRDefault="00BC34F6" w:rsidP="00BC34F6">
      <w:pPr>
        <w:jc w:val="center"/>
        <w:rPr>
          <w:sz w:val="24"/>
          <w:szCs w:val="24"/>
        </w:rPr>
      </w:pPr>
    </w:p>
    <w:p w14:paraId="53C37A14" w14:textId="77777777" w:rsidR="00BC34F6" w:rsidRDefault="00BC34F6" w:rsidP="00BC34F6">
      <w:pPr>
        <w:jc w:val="center"/>
        <w:rPr>
          <w:sz w:val="24"/>
          <w:szCs w:val="24"/>
        </w:rPr>
      </w:pPr>
    </w:p>
    <w:p w14:paraId="0D2F3107" w14:textId="77777777" w:rsidR="00BC34F6" w:rsidRDefault="00BC34F6" w:rsidP="00BC34F6">
      <w:pPr>
        <w:jc w:val="center"/>
        <w:rPr>
          <w:sz w:val="24"/>
          <w:szCs w:val="24"/>
        </w:rPr>
      </w:pPr>
    </w:p>
    <w:p w14:paraId="66789243" w14:textId="77777777" w:rsidR="00BC34F6" w:rsidRDefault="00BC34F6" w:rsidP="00BC34F6">
      <w:pPr>
        <w:jc w:val="center"/>
        <w:rPr>
          <w:sz w:val="24"/>
          <w:szCs w:val="24"/>
        </w:rPr>
      </w:pPr>
    </w:p>
    <w:p w14:paraId="3A900170" w14:textId="77777777" w:rsidR="00BC34F6" w:rsidRDefault="00BC34F6" w:rsidP="00BC34F6">
      <w:pPr>
        <w:jc w:val="center"/>
        <w:rPr>
          <w:sz w:val="24"/>
          <w:szCs w:val="24"/>
        </w:rPr>
      </w:pPr>
    </w:p>
    <w:p w14:paraId="4193EB25" w14:textId="77777777" w:rsidR="00BC34F6" w:rsidRDefault="00BC34F6" w:rsidP="00BC34F6">
      <w:pPr>
        <w:jc w:val="center"/>
        <w:rPr>
          <w:sz w:val="24"/>
          <w:szCs w:val="24"/>
        </w:rPr>
      </w:pPr>
    </w:p>
    <w:p w14:paraId="62B0D2E4" w14:textId="77777777" w:rsidR="00BC34F6" w:rsidRDefault="00BC34F6" w:rsidP="00BC34F6">
      <w:pPr>
        <w:jc w:val="center"/>
        <w:rPr>
          <w:sz w:val="24"/>
          <w:szCs w:val="24"/>
        </w:rPr>
      </w:pPr>
    </w:p>
    <w:p w14:paraId="3497569C" w14:textId="77777777" w:rsidR="00BC34F6" w:rsidRDefault="00BC34F6" w:rsidP="00BC34F6">
      <w:pPr>
        <w:jc w:val="center"/>
        <w:rPr>
          <w:sz w:val="24"/>
          <w:szCs w:val="24"/>
        </w:rPr>
      </w:pPr>
    </w:p>
    <w:p w14:paraId="2CE27A16" w14:textId="66903D2F" w:rsidR="00BC34F6" w:rsidRDefault="00BC34F6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46881DA6" w14:textId="77777777" w:rsidR="00BC34F6" w:rsidRDefault="00BC34F6" w:rsidP="00BC34F6">
      <w:pPr>
        <w:jc w:val="center"/>
        <w:rPr>
          <w:sz w:val="24"/>
          <w:szCs w:val="24"/>
        </w:rPr>
      </w:pPr>
    </w:p>
    <w:p w14:paraId="676991B2" w14:textId="77777777" w:rsidR="00C116E8" w:rsidRPr="00BC34F6" w:rsidRDefault="00C116E8" w:rsidP="00C116E8">
      <w:pPr>
        <w:pStyle w:val="a4"/>
        <w:jc w:val="right"/>
        <w:rPr>
          <w:color w:val="FF0000"/>
        </w:rPr>
      </w:pPr>
      <w:r w:rsidRPr="00BC34F6">
        <w:rPr>
          <w:color w:val="FF0000"/>
          <w:w w:val="95"/>
        </w:rPr>
        <w:t>ПРИМЕР</w:t>
      </w:r>
      <w:r w:rsidRPr="00BC34F6">
        <w:rPr>
          <w:color w:val="FF0000"/>
        </w:rPr>
        <w:t xml:space="preserve"> </w:t>
      </w:r>
      <w:r w:rsidRPr="00BC34F6">
        <w:rPr>
          <w:color w:val="FF0000"/>
          <w:spacing w:val="-2"/>
        </w:rPr>
        <w:t>ЗАПОЛНЕНИЯ</w:t>
      </w:r>
    </w:p>
    <w:p w14:paraId="4D1F0BFE" w14:textId="5B1C4502" w:rsidR="00084323" w:rsidRDefault="00E1058C" w:rsidP="00C116E8">
      <w:pPr>
        <w:pStyle w:val="a3"/>
        <w:spacing w:line="269" w:lineRule="exact"/>
        <w:ind w:left="134"/>
        <w:rPr>
          <w:sz w:val="23"/>
          <w:u w:val="none"/>
        </w:rPr>
      </w:pPr>
      <w:r>
        <w:rPr>
          <w:spacing w:val="30"/>
          <w:u w:val="none"/>
        </w:rPr>
        <w:t xml:space="preserve"> </w:t>
      </w:r>
    </w:p>
    <w:tbl>
      <w:tblPr>
        <w:tblStyle w:val="TableNormal"/>
        <w:tblW w:w="48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"/>
        <w:gridCol w:w="2401"/>
        <w:gridCol w:w="2121"/>
        <w:gridCol w:w="2410"/>
        <w:gridCol w:w="2633"/>
      </w:tblGrid>
      <w:tr w:rsidR="00C72A75" w14:paraId="6488C988" w14:textId="77777777" w:rsidTr="00C72A75">
        <w:trPr>
          <w:trHeight w:val="1368"/>
        </w:trPr>
        <w:tc>
          <w:tcPr>
            <w:tcW w:w="467" w:type="pct"/>
            <w:vAlign w:val="center"/>
          </w:tcPr>
          <w:p w14:paraId="2D849E96" w14:textId="77777777" w:rsidR="00C72A75" w:rsidRPr="00F72EDC" w:rsidRDefault="00C72A75" w:rsidP="00C72A75">
            <w:pPr>
              <w:pStyle w:val="TableParagraph"/>
              <w:ind w:left="120" w:right="88"/>
              <w:jc w:val="center"/>
            </w:pPr>
            <w:r w:rsidRPr="00F72EDC">
              <w:t>Дата</w:t>
            </w:r>
          </w:p>
          <w:p w14:paraId="53C4BD07" w14:textId="77777777" w:rsidR="00C72A75" w:rsidRPr="00F72EDC" w:rsidRDefault="00C72A75" w:rsidP="00C72A75">
            <w:pPr>
              <w:pStyle w:val="TableParagraph"/>
              <w:spacing w:before="10"/>
              <w:ind w:left="120" w:right="89"/>
              <w:jc w:val="center"/>
            </w:pPr>
            <w:r w:rsidRPr="00F72EDC">
              <w:t>встречи</w:t>
            </w:r>
          </w:p>
        </w:tc>
        <w:tc>
          <w:tcPr>
            <w:tcW w:w="1138" w:type="pct"/>
            <w:vAlign w:val="center"/>
          </w:tcPr>
          <w:p w14:paraId="092D7EAE" w14:textId="14E51F5B" w:rsidR="00C72A75" w:rsidRPr="00F72EDC" w:rsidRDefault="00C72A75" w:rsidP="00C72A75">
            <w:pPr>
              <w:pStyle w:val="TableParagraph"/>
              <w:spacing w:line="230" w:lineRule="auto"/>
              <w:ind w:left="121" w:right="74" w:hanging="27"/>
              <w:jc w:val="center"/>
            </w:pPr>
            <w:r w:rsidRPr="00F72EDC">
              <w:t>Формат и форма встречи (очно/дистанционно; индивидуальная/ диалог / обсуждение / экскурсия / анализ (самоанализ) / практическая работа, пр.)</w:t>
            </w:r>
          </w:p>
        </w:tc>
        <w:tc>
          <w:tcPr>
            <w:tcW w:w="1005" w:type="pct"/>
            <w:vAlign w:val="center"/>
          </w:tcPr>
          <w:p w14:paraId="4C7A4A54" w14:textId="658210C4" w:rsidR="00C72A75" w:rsidRPr="00F72EDC" w:rsidRDefault="00C72A75" w:rsidP="00C72A75">
            <w:pPr>
              <w:pStyle w:val="TableParagraph"/>
              <w:tabs>
                <w:tab w:val="left" w:pos="2776"/>
              </w:tabs>
              <w:spacing w:before="171" w:line="228" w:lineRule="auto"/>
              <w:ind w:right="103"/>
              <w:jc w:val="center"/>
            </w:pPr>
            <w:r w:rsidRPr="00F72EDC">
              <w:t>Цель (тема встречи)</w:t>
            </w:r>
          </w:p>
        </w:tc>
        <w:tc>
          <w:tcPr>
            <w:tcW w:w="1142" w:type="pct"/>
            <w:vAlign w:val="center"/>
          </w:tcPr>
          <w:p w14:paraId="1998FC9B" w14:textId="77777777" w:rsidR="00C72A75" w:rsidRPr="00F72EDC" w:rsidRDefault="00C72A75" w:rsidP="00F72EDC">
            <w:pPr>
              <w:pStyle w:val="TableParagraph"/>
              <w:ind w:left="10"/>
              <w:jc w:val="center"/>
            </w:pPr>
            <w:r w:rsidRPr="00F72EDC">
              <w:t>Содержание</w:t>
            </w:r>
          </w:p>
        </w:tc>
        <w:tc>
          <w:tcPr>
            <w:tcW w:w="1248" w:type="pct"/>
            <w:vAlign w:val="center"/>
          </w:tcPr>
          <w:p w14:paraId="655B300E" w14:textId="77777777" w:rsidR="00C72A75" w:rsidRPr="00F72EDC" w:rsidRDefault="00C72A75" w:rsidP="00F72EDC">
            <w:pPr>
              <w:pStyle w:val="TableParagraph"/>
              <w:ind w:left="18" w:hanging="18"/>
              <w:jc w:val="center"/>
            </w:pPr>
            <w:r w:rsidRPr="00F72EDC">
              <w:t>Результат</w:t>
            </w:r>
          </w:p>
        </w:tc>
      </w:tr>
      <w:tr w:rsidR="00C72A75" w14:paraId="550AB762" w14:textId="77777777" w:rsidTr="00C72A75">
        <w:trPr>
          <w:trHeight w:val="1108"/>
        </w:trPr>
        <w:tc>
          <w:tcPr>
            <w:tcW w:w="467" w:type="pct"/>
          </w:tcPr>
          <w:p w14:paraId="3AAE97B0" w14:textId="2A415D02" w:rsidR="00C72A75" w:rsidRDefault="00C72A75">
            <w:pPr>
              <w:pStyle w:val="TableParagraph"/>
              <w:spacing w:line="281" w:lineRule="exact"/>
              <w:ind w:left="174"/>
              <w:rPr>
                <w:sz w:val="25"/>
              </w:rPr>
            </w:pPr>
          </w:p>
        </w:tc>
        <w:tc>
          <w:tcPr>
            <w:tcW w:w="1138" w:type="pct"/>
          </w:tcPr>
          <w:p w14:paraId="56FE106E" w14:textId="77777777" w:rsidR="00C72A75" w:rsidRPr="00B223BE" w:rsidRDefault="00C72A75">
            <w:pPr>
              <w:pStyle w:val="TableParagraph"/>
              <w:spacing w:line="239" w:lineRule="exact"/>
              <w:ind w:left="122"/>
              <w:rPr>
                <w:color w:val="FF0000"/>
              </w:rPr>
            </w:pPr>
            <w:r w:rsidRPr="00B223BE">
              <w:rPr>
                <w:color w:val="FF0000"/>
              </w:rPr>
              <w:t>Очно</w:t>
            </w:r>
            <w:r w:rsidRPr="00B223BE">
              <w:rPr>
                <w:color w:val="FF0000"/>
                <w:spacing w:val="66"/>
              </w:rPr>
              <w:t xml:space="preserve"> </w:t>
            </w:r>
            <w:r w:rsidRPr="00B223BE">
              <w:rPr>
                <w:color w:val="FF0000"/>
              </w:rPr>
              <w:t>/</w:t>
            </w:r>
            <w:r w:rsidRPr="00B223BE">
              <w:rPr>
                <w:color w:val="FF0000"/>
                <w:spacing w:val="63"/>
              </w:rPr>
              <w:t xml:space="preserve"> </w:t>
            </w:r>
            <w:r w:rsidRPr="00B223BE">
              <w:rPr>
                <w:color w:val="FF0000"/>
              </w:rPr>
              <w:t>индивидуальная</w:t>
            </w:r>
            <w:r w:rsidRPr="00B223BE">
              <w:rPr>
                <w:color w:val="FF0000"/>
                <w:spacing w:val="67"/>
              </w:rPr>
              <w:t xml:space="preserve"> </w:t>
            </w:r>
            <w:r w:rsidRPr="00B223BE">
              <w:rPr>
                <w:color w:val="FF0000"/>
                <w:spacing w:val="-10"/>
              </w:rPr>
              <w:t>/</w:t>
            </w:r>
          </w:p>
          <w:p w14:paraId="6BC92F77" w14:textId="77777777" w:rsidR="00C72A75" w:rsidRPr="00B223BE" w:rsidRDefault="00C72A75">
            <w:pPr>
              <w:pStyle w:val="TableParagraph"/>
              <w:spacing w:line="281" w:lineRule="exact"/>
              <w:ind w:left="123"/>
              <w:rPr>
                <w:color w:val="FF0000"/>
              </w:rPr>
            </w:pPr>
            <w:r w:rsidRPr="00B223BE">
              <w:rPr>
                <w:color w:val="FF0000"/>
                <w:spacing w:val="-2"/>
              </w:rPr>
              <w:t>диалог</w:t>
            </w:r>
          </w:p>
        </w:tc>
        <w:tc>
          <w:tcPr>
            <w:tcW w:w="1005" w:type="pct"/>
          </w:tcPr>
          <w:p w14:paraId="202ECA77" w14:textId="77777777" w:rsidR="00C72A75" w:rsidRPr="00B223BE" w:rsidRDefault="00C72A75">
            <w:pPr>
              <w:pStyle w:val="TableParagraph"/>
              <w:spacing w:line="246" w:lineRule="exact"/>
              <w:ind w:left="121"/>
              <w:rPr>
                <w:color w:val="FF0000"/>
              </w:rPr>
            </w:pPr>
            <w:r w:rsidRPr="00B223BE">
              <w:rPr>
                <w:color w:val="FF0000"/>
                <w:w w:val="95"/>
              </w:rPr>
              <w:t>Первая</w:t>
            </w:r>
            <w:r w:rsidRPr="00B223BE">
              <w:rPr>
                <w:color w:val="FF0000"/>
                <w:spacing w:val="-2"/>
                <w:w w:val="95"/>
              </w:rPr>
              <w:t xml:space="preserve"> встреча</w:t>
            </w:r>
          </w:p>
        </w:tc>
        <w:tc>
          <w:tcPr>
            <w:tcW w:w="1142" w:type="pct"/>
          </w:tcPr>
          <w:p w14:paraId="04116AA3" w14:textId="4A19ABD4" w:rsidR="00C72A75" w:rsidRPr="00B223BE" w:rsidRDefault="00C72A75" w:rsidP="00F72EDC">
            <w:pPr>
              <w:pStyle w:val="TableParagraph"/>
              <w:spacing w:line="239" w:lineRule="exact"/>
              <w:ind w:left="125"/>
              <w:rPr>
                <w:color w:val="FF0000"/>
              </w:rPr>
            </w:pPr>
            <w:r w:rsidRPr="00B223BE">
              <w:rPr>
                <w:color w:val="FF0000"/>
                <w:spacing w:val="-2"/>
              </w:rPr>
              <w:t>Знакомство</w:t>
            </w:r>
            <w:r w:rsidR="00F72EDC" w:rsidRPr="00B223BE">
              <w:rPr>
                <w:color w:val="FF0000"/>
                <w:spacing w:val="-2"/>
              </w:rPr>
              <w:t xml:space="preserve"> с наставником </w:t>
            </w:r>
            <w:r w:rsidRPr="00B223BE">
              <w:rPr>
                <w:color w:val="FF0000"/>
                <w:spacing w:val="-2"/>
              </w:rPr>
              <w:t>обсуждение программы, плана работы</w:t>
            </w:r>
          </w:p>
        </w:tc>
        <w:tc>
          <w:tcPr>
            <w:tcW w:w="1248" w:type="pct"/>
          </w:tcPr>
          <w:p w14:paraId="2B34968E" w14:textId="77777777" w:rsidR="00C72A75" w:rsidRPr="00B223BE" w:rsidRDefault="00C72A75" w:rsidP="00D549B7">
            <w:pPr>
              <w:pStyle w:val="TableParagraph"/>
              <w:spacing w:line="241" w:lineRule="exact"/>
              <w:ind w:left="115" w:right="95"/>
              <w:rPr>
                <w:color w:val="FF0000"/>
              </w:rPr>
            </w:pPr>
            <w:r w:rsidRPr="00B223BE">
              <w:rPr>
                <w:color w:val="FF0000"/>
                <w:spacing w:val="-2"/>
              </w:rPr>
              <w:t>Определен</w:t>
            </w:r>
          </w:p>
          <w:p w14:paraId="1B8086ED" w14:textId="77777777" w:rsidR="00C72A75" w:rsidRPr="00B223BE" w:rsidRDefault="00C72A75" w:rsidP="00D549B7">
            <w:pPr>
              <w:pStyle w:val="TableParagraph"/>
              <w:spacing w:before="5" w:line="230" w:lineRule="auto"/>
              <w:ind w:left="115" w:right="95" w:firstLine="3"/>
              <w:rPr>
                <w:color w:val="FF0000"/>
              </w:rPr>
            </w:pPr>
            <w:r w:rsidRPr="00B223BE">
              <w:rPr>
                <w:color w:val="FF0000"/>
                <w:spacing w:val="-2"/>
              </w:rPr>
              <w:t xml:space="preserve">перечень дефицитных компетенций, требующих развития; </w:t>
            </w:r>
            <w:r w:rsidRPr="00B223BE">
              <w:rPr>
                <w:color w:val="FF0000"/>
                <w:spacing w:val="-2"/>
                <w:w w:val="90"/>
              </w:rPr>
              <w:t>сформулирован</w:t>
            </w:r>
          </w:p>
          <w:p w14:paraId="0F794BF3" w14:textId="43E631F4" w:rsidR="00C72A75" w:rsidRPr="00B223BE" w:rsidRDefault="00C72A75" w:rsidP="00D549B7">
            <w:pPr>
              <w:pStyle w:val="TableParagraph"/>
              <w:spacing w:line="220" w:lineRule="exact"/>
              <w:ind w:left="119" w:right="95"/>
              <w:jc w:val="both"/>
              <w:rPr>
                <w:color w:val="FF0000"/>
              </w:rPr>
            </w:pPr>
            <w:r w:rsidRPr="00B223BE">
              <w:rPr>
                <w:color w:val="FF0000"/>
                <w:spacing w:val="-2"/>
              </w:rPr>
              <w:t>перечень</w:t>
            </w:r>
            <w:r w:rsidRPr="00B223BE">
              <w:rPr>
                <w:color w:val="FF0000"/>
              </w:rPr>
              <w:tab/>
            </w:r>
            <w:r w:rsidRPr="00B223BE">
              <w:rPr>
                <w:color w:val="FF0000"/>
                <w:spacing w:val="-5"/>
              </w:rPr>
              <w:t>тем</w:t>
            </w:r>
            <w:r w:rsidRPr="00B223BE">
              <w:rPr>
                <w:color w:val="FF0000"/>
              </w:rPr>
              <w:t xml:space="preserve"> </w:t>
            </w:r>
            <w:r w:rsidRPr="00B223BE">
              <w:rPr>
                <w:color w:val="FF0000"/>
                <w:spacing w:val="-10"/>
              </w:rPr>
              <w:t>и</w:t>
            </w:r>
            <w:r w:rsidRPr="00B223BE">
              <w:rPr>
                <w:color w:val="FF0000"/>
                <w:spacing w:val="-2"/>
              </w:rPr>
              <w:t xml:space="preserve"> график</w:t>
            </w:r>
          </w:p>
          <w:p w14:paraId="2CC4F490" w14:textId="3B6367D8" w:rsidR="00C72A75" w:rsidRPr="00B223BE" w:rsidRDefault="00C72A75" w:rsidP="00D549B7">
            <w:pPr>
              <w:pStyle w:val="TableParagraph"/>
              <w:tabs>
                <w:tab w:val="left" w:pos="1275"/>
                <w:tab w:val="left" w:pos="1876"/>
              </w:tabs>
              <w:spacing w:line="274" w:lineRule="exact"/>
              <w:ind w:left="119" w:right="95"/>
              <w:rPr>
                <w:color w:val="FF0000"/>
              </w:rPr>
            </w:pPr>
            <w:r w:rsidRPr="00B223BE">
              <w:rPr>
                <w:color w:val="FF0000"/>
                <w:spacing w:val="-2"/>
              </w:rPr>
              <w:t>консультаций</w:t>
            </w:r>
            <w:r w:rsidRPr="00B223BE">
              <w:rPr>
                <w:color w:val="FF0000"/>
              </w:rPr>
              <w:tab/>
            </w:r>
            <w:r w:rsidRPr="00B223BE">
              <w:rPr>
                <w:color w:val="FF0000"/>
                <w:spacing w:val="-12"/>
              </w:rPr>
              <w:t xml:space="preserve">с </w:t>
            </w:r>
            <w:r w:rsidRPr="00B223BE">
              <w:rPr>
                <w:color w:val="FF0000"/>
                <w:spacing w:val="-2"/>
              </w:rPr>
              <w:t>наставником</w:t>
            </w:r>
          </w:p>
        </w:tc>
      </w:tr>
      <w:tr w:rsidR="00F60BF7" w14:paraId="6DC5EF34" w14:textId="77777777" w:rsidTr="00C72A75">
        <w:tblPrEx>
          <w:tblBorders>
            <w:top w:val="single" w:sz="6" w:space="0" w:color="232323"/>
            <w:left w:val="single" w:sz="6" w:space="0" w:color="232323"/>
            <w:bottom w:val="single" w:sz="6" w:space="0" w:color="232323"/>
            <w:right w:val="single" w:sz="6" w:space="0" w:color="232323"/>
            <w:insideH w:val="single" w:sz="6" w:space="0" w:color="232323"/>
            <w:insideV w:val="single" w:sz="6" w:space="0" w:color="232323"/>
          </w:tblBorders>
        </w:tblPrEx>
        <w:trPr>
          <w:trHeight w:val="541"/>
        </w:trPr>
        <w:tc>
          <w:tcPr>
            <w:tcW w:w="467" w:type="pct"/>
          </w:tcPr>
          <w:p w14:paraId="4ED714D7" w14:textId="77777777" w:rsidR="00F60BF7" w:rsidRDefault="00F60BF7" w:rsidP="00D549B7">
            <w:pPr>
              <w:rPr>
                <w:sz w:val="25"/>
              </w:rPr>
            </w:pPr>
          </w:p>
        </w:tc>
        <w:tc>
          <w:tcPr>
            <w:tcW w:w="1138" w:type="pct"/>
          </w:tcPr>
          <w:p w14:paraId="2C474D67" w14:textId="77777777" w:rsidR="00F60BF7" w:rsidRPr="00C116E8" w:rsidRDefault="00F60BF7">
            <w:pPr>
              <w:pStyle w:val="TableParagraph"/>
              <w:spacing w:line="239" w:lineRule="exact"/>
              <w:ind w:left="122"/>
            </w:pPr>
          </w:p>
        </w:tc>
        <w:tc>
          <w:tcPr>
            <w:tcW w:w="1005" w:type="pct"/>
          </w:tcPr>
          <w:p w14:paraId="46714554" w14:textId="77777777" w:rsidR="00F60BF7" w:rsidRPr="00C116E8" w:rsidRDefault="00F60BF7">
            <w:pPr>
              <w:pStyle w:val="TableParagraph"/>
              <w:spacing w:line="239" w:lineRule="exact"/>
              <w:ind w:left="121"/>
              <w:rPr>
                <w:w w:val="95"/>
              </w:rPr>
            </w:pPr>
          </w:p>
        </w:tc>
        <w:tc>
          <w:tcPr>
            <w:tcW w:w="1142" w:type="pct"/>
          </w:tcPr>
          <w:p w14:paraId="027D8A5A" w14:textId="77777777" w:rsidR="00F60BF7" w:rsidRPr="00C116E8" w:rsidRDefault="00F60BF7">
            <w:pPr>
              <w:pStyle w:val="TableParagraph"/>
              <w:spacing w:line="239" w:lineRule="exact"/>
              <w:ind w:left="127"/>
              <w:jc w:val="both"/>
            </w:pPr>
          </w:p>
        </w:tc>
        <w:tc>
          <w:tcPr>
            <w:tcW w:w="1248" w:type="pct"/>
          </w:tcPr>
          <w:p w14:paraId="25314237" w14:textId="77777777" w:rsidR="00F60BF7" w:rsidRPr="00C116E8" w:rsidRDefault="00F60BF7">
            <w:pPr>
              <w:pStyle w:val="TableParagraph"/>
              <w:spacing w:line="246" w:lineRule="exact"/>
              <w:ind w:left="115"/>
              <w:rPr>
                <w:spacing w:val="-2"/>
              </w:rPr>
            </w:pPr>
          </w:p>
        </w:tc>
      </w:tr>
      <w:tr w:rsidR="00F60BF7" w14:paraId="268FB20B" w14:textId="77777777" w:rsidTr="00C72A75">
        <w:tblPrEx>
          <w:tblBorders>
            <w:top w:val="single" w:sz="6" w:space="0" w:color="232323"/>
            <w:left w:val="single" w:sz="6" w:space="0" w:color="232323"/>
            <w:bottom w:val="single" w:sz="6" w:space="0" w:color="232323"/>
            <w:right w:val="single" w:sz="6" w:space="0" w:color="232323"/>
            <w:insideH w:val="single" w:sz="6" w:space="0" w:color="232323"/>
            <w:insideV w:val="single" w:sz="6" w:space="0" w:color="232323"/>
          </w:tblBorders>
        </w:tblPrEx>
        <w:trPr>
          <w:trHeight w:val="541"/>
        </w:trPr>
        <w:tc>
          <w:tcPr>
            <w:tcW w:w="467" w:type="pct"/>
          </w:tcPr>
          <w:p w14:paraId="5D7689B6" w14:textId="77777777" w:rsidR="00F60BF7" w:rsidRDefault="00F60BF7" w:rsidP="00D549B7">
            <w:pPr>
              <w:rPr>
                <w:sz w:val="25"/>
              </w:rPr>
            </w:pPr>
          </w:p>
        </w:tc>
        <w:tc>
          <w:tcPr>
            <w:tcW w:w="1138" w:type="pct"/>
          </w:tcPr>
          <w:p w14:paraId="278DF3A5" w14:textId="77777777" w:rsidR="00F60BF7" w:rsidRPr="00C116E8" w:rsidRDefault="00F60BF7">
            <w:pPr>
              <w:pStyle w:val="TableParagraph"/>
              <w:spacing w:line="239" w:lineRule="exact"/>
              <w:ind w:left="122"/>
            </w:pPr>
          </w:p>
        </w:tc>
        <w:tc>
          <w:tcPr>
            <w:tcW w:w="1005" w:type="pct"/>
          </w:tcPr>
          <w:p w14:paraId="0BC8C355" w14:textId="77777777" w:rsidR="00F60BF7" w:rsidRPr="00C116E8" w:rsidRDefault="00F60BF7">
            <w:pPr>
              <w:pStyle w:val="TableParagraph"/>
              <w:spacing w:line="239" w:lineRule="exact"/>
              <w:ind w:left="121"/>
              <w:rPr>
                <w:w w:val="95"/>
              </w:rPr>
            </w:pPr>
          </w:p>
        </w:tc>
        <w:tc>
          <w:tcPr>
            <w:tcW w:w="1142" w:type="pct"/>
          </w:tcPr>
          <w:p w14:paraId="2FFA44CF" w14:textId="77777777" w:rsidR="00F60BF7" w:rsidRPr="00C116E8" w:rsidRDefault="00F60BF7">
            <w:pPr>
              <w:pStyle w:val="TableParagraph"/>
              <w:spacing w:line="239" w:lineRule="exact"/>
              <w:ind w:left="127"/>
              <w:jc w:val="both"/>
            </w:pPr>
          </w:p>
        </w:tc>
        <w:tc>
          <w:tcPr>
            <w:tcW w:w="1248" w:type="pct"/>
          </w:tcPr>
          <w:p w14:paraId="2F2E8421" w14:textId="77777777" w:rsidR="00F60BF7" w:rsidRPr="00C116E8" w:rsidRDefault="00F60BF7">
            <w:pPr>
              <w:pStyle w:val="TableParagraph"/>
              <w:spacing w:line="246" w:lineRule="exact"/>
              <w:ind w:left="115"/>
              <w:rPr>
                <w:spacing w:val="-2"/>
              </w:rPr>
            </w:pPr>
          </w:p>
        </w:tc>
      </w:tr>
      <w:tr w:rsidR="00F60BF7" w14:paraId="613F37CE" w14:textId="77777777" w:rsidTr="00C72A75">
        <w:tblPrEx>
          <w:tblBorders>
            <w:top w:val="single" w:sz="6" w:space="0" w:color="232323"/>
            <w:left w:val="single" w:sz="6" w:space="0" w:color="232323"/>
            <w:bottom w:val="single" w:sz="6" w:space="0" w:color="232323"/>
            <w:right w:val="single" w:sz="6" w:space="0" w:color="232323"/>
            <w:insideH w:val="single" w:sz="6" w:space="0" w:color="232323"/>
            <w:insideV w:val="single" w:sz="6" w:space="0" w:color="232323"/>
          </w:tblBorders>
        </w:tblPrEx>
        <w:trPr>
          <w:trHeight w:val="541"/>
        </w:trPr>
        <w:tc>
          <w:tcPr>
            <w:tcW w:w="467" w:type="pct"/>
          </w:tcPr>
          <w:p w14:paraId="71AE117B" w14:textId="77777777" w:rsidR="00F60BF7" w:rsidRDefault="00F60BF7" w:rsidP="00D549B7">
            <w:pPr>
              <w:rPr>
                <w:sz w:val="25"/>
              </w:rPr>
            </w:pPr>
          </w:p>
        </w:tc>
        <w:tc>
          <w:tcPr>
            <w:tcW w:w="1138" w:type="pct"/>
          </w:tcPr>
          <w:p w14:paraId="3DE19272" w14:textId="77777777" w:rsidR="00F60BF7" w:rsidRPr="00C116E8" w:rsidRDefault="00F60BF7">
            <w:pPr>
              <w:pStyle w:val="TableParagraph"/>
              <w:spacing w:line="239" w:lineRule="exact"/>
              <w:ind w:left="122"/>
            </w:pPr>
          </w:p>
        </w:tc>
        <w:tc>
          <w:tcPr>
            <w:tcW w:w="1005" w:type="pct"/>
          </w:tcPr>
          <w:p w14:paraId="11BBF583" w14:textId="77777777" w:rsidR="00F60BF7" w:rsidRPr="00C116E8" w:rsidRDefault="00F60BF7">
            <w:pPr>
              <w:pStyle w:val="TableParagraph"/>
              <w:spacing w:line="239" w:lineRule="exact"/>
              <w:ind w:left="121"/>
              <w:rPr>
                <w:w w:val="95"/>
              </w:rPr>
            </w:pPr>
          </w:p>
        </w:tc>
        <w:tc>
          <w:tcPr>
            <w:tcW w:w="1142" w:type="pct"/>
          </w:tcPr>
          <w:p w14:paraId="72C64AC0" w14:textId="77777777" w:rsidR="00F60BF7" w:rsidRPr="00C116E8" w:rsidRDefault="00F60BF7">
            <w:pPr>
              <w:pStyle w:val="TableParagraph"/>
              <w:spacing w:line="239" w:lineRule="exact"/>
              <w:ind w:left="127"/>
              <w:jc w:val="both"/>
            </w:pPr>
          </w:p>
        </w:tc>
        <w:tc>
          <w:tcPr>
            <w:tcW w:w="1248" w:type="pct"/>
          </w:tcPr>
          <w:p w14:paraId="3C2E8F60" w14:textId="77777777" w:rsidR="00F60BF7" w:rsidRPr="00C116E8" w:rsidRDefault="00F60BF7">
            <w:pPr>
              <w:pStyle w:val="TableParagraph"/>
              <w:spacing w:line="246" w:lineRule="exact"/>
              <w:ind w:left="115"/>
              <w:rPr>
                <w:spacing w:val="-2"/>
              </w:rPr>
            </w:pPr>
          </w:p>
        </w:tc>
      </w:tr>
      <w:tr w:rsidR="00C72A75" w14:paraId="6144A6A0" w14:textId="77777777" w:rsidTr="00C72A75">
        <w:tblPrEx>
          <w:tblBorders>
            <w:top w:val="single" w:sz="6" w:space="0" w:color="232323"/>
            <w:left w:val="single" w:sz="6" w:space="0" w:color="232323"/>
            <w:bottom w:val="single" w:sz="6" w:space="0" w:color="232323"/>
            <w:right w:val="single" w:sz="6" w:space="0" w:color="232323"/>
            <w:insideH w:val="single" w:sz="6" w:space="0" w:color="232323"/>
            <w:insideV w:val="single" w:sz="6" w:space="0" w:color="232323"/>
          </w:tblBorders>
        </w:tblPrEx>
        <w:trPr>
          <w:trHeight w:val="541"/>
        </w:trPr>
        <w:tc>
          <w:tcPr>
            <w:tcW w:w="467" w:type="pct"/>
          </w:tcPr>
          <w:p w14:paraId="7305B927" w14:textId="77777777" w:rsidR="00C72A75" w:rsidRDefault="00C72A75" w:rsidP="00D549B7">
            <w:pPr>
              <w:rPr>
                <w:sz w:val="25"/>
              </w:rPr>
            </w:pPr>
          </w:p>
        </w:tc>
        <w:tc>
          <w:tcPr>
            <w:tcW w:w="1138" w:type="pct"/>
          </w:tcPr>
          <w:p w14:paraId="3D9D05CE" w14:textId="77777777" w:rsidR="00C72A75" w:rsidRPr="00C116E8" w:rsidRDefault="00C72A75">
            <w:pPr>
              <w:pStyle w:val="TableParagraph"/>
              <w:spacing w:line="239" w:lineRule="exact"/>
              <w:ind w:left="122"/>
            </w:pPr>
          </w:p>
        </w:tc>
        <w:tc>
          <w:tcPr>
            <w:tcW w:w="1005" w:type="pct"/>
          </w:tcPr>
          <w:p w14:paraId="4BF47465" w14:textId="77777777" w:rsidR="00C72A75" w:rsidRPr="00C116E8" w:rsidRDefault="00C72A75">
            <w:pPr>
              <w:pStyle w:val="TableParagraph"/>
              <w:spacing w:line="239" w:lineRule="exact"/>
              <w:ind w:left="121"/>
              <w:rPr>
                <w:w w:val="95"/>
              </w:rPr>
            </w:pPr>
          </w:p>
        </w:tc>
        <w:tc>
          <w:tcPr>
            <w:tcW w:w="1142" w:type="pct"/>
          </w:tcPr>
          <w:p w14:paraId="7C22283F" w14:textId="77777777" w:rsidR="00C72A75" w:rsidRPr="00C116E8" w:rsidRDefault="00C72A75">
            <w:pPr>
              <w:pStyle w:val="TableParagraph"/>
              <w:spacing w:line="239" w:lineRule="exact"/>
              <w:ind w:left="127"/>
              <w:jc w:val="both"/>
            </w:pPr>
          </w:p>
        </w:tc>
        <w:tc>
          <w:tcPr>
            <w:tcW w:w="1248" w:type="pct"/>
          </w:tcPr>
          <w:p w14:paraId="456EE5C2" w14:textId="77777777" w:rsidR="00C72A75" w:rsidRPr="00C116E8" w:rsidRDefault="00C72A75">
            <w:pPr>
              <w:pStyle w:val="TableParagraph"/>
              <w:spacing w:line="246" w:lineRule="exact"/>
              <w:ind w:left="115"/>
              <w:rPr>
                <w:spacing w:val="-2"/>
              </w:rPr>
            </w:pPr>
          </w:p>
        </w:tc>
      </w:tr>
      <w:tr w:rsidR="00C72A75" w14:paraId="07BBCBF8" w14:textId="77777777" w:rsidTr="00C72A75">
        <w:tblPrEx>
          <w:tblBorders>
            <w:top w:val="single" w:sz="6" w:space="0" w:color="232323"/>
            <w:left w:val="single" w:sz="6" w:space="0" w:color="232323"/>
            <w:bottom w:val="single" w:sz="6" w:space="0" w:color="232323"/>
            <w:right w:val="single" w:sz="6" w:space="0" w:color="232323"/>
            <w:insideH w:val="single" w:sz="6" w:space="0" w:color="232323"/>
            <w:insideV w:val="single" w:sz="6" w:space="0" w:color="232323"/>
          </w:tblBorders>
        </w:tblPrEx>
        <w:trPr>
          <w:trHeight w:val="541"/>
        </w:trPr>
        <w:tc>
          <w:tcPr>
            <w:tcW w:w="467" w:type="pct"/>
          </w:tcPr>
          <w:p w14:paraId="12EB88F4" w14:textId="77777777" w:rsidR="00C72A75" w:rsidRDefault="00C72A75" w:rsidP="00D549B7">
            <w:pPr>
              <w:rPr>
                <w:sz w:val="25"/>
              </w:rPr>
            </w:pPr>
          </w:p>
        </w:tc>
        <w:tc>
          <w:tcPr>
            <w:tcW w:w="1138" w:type="pct"/>
          </w:tcPr>
          <w:p w14:paraId="70F1A54C" w14:textId="77777777" w:rsidR="00C72A75" w:rsidRPr="00C116E8" w:rsidRDefault="00C72A75">
            <w:pPr>
              <w:pStyle w:val="TableParagraph"/>
              <w:spacing w:line="239" w:lineRule="exact"/>
              <w:ind w:left="122"/>
            </w:pPr>
          </w:p>
        </w:tc>
        <w:tc>
          <w:tcPr>
            <w:tcW w:w="1005" w:type="pct"/>
          </w:tcPr>
          <w:p w14:paraId="015F3858" w14:textId="77777777" w:rsidR="00C72A75" w:rsidRPr="00C116E8" w:rsidRDefault="00C72A75">
            <w:pPr>
              <w:pStyle w:val="TableParagraph"/>
              <w:spacing w:line="239" w:lineRule="exact"/>
              <w:ind w:left="121"/>
              <w:rPr>
                <w:w w:val="95"/>
              </w:rPr>
            </w:pPr>
          </w:p>
        </w:tc>
        <w:tc>
          <w:tcPr>
            <w:tcW w:w="1142" w:type="pct"/>
          </w:tcPr>
          <w:p w14:paraId="3D013274" w14:textId="77777777" w:rsidR="00C72A75" w:rsidRPr="00C116E8" w:rsidRDefault="00C72A75">
            <w:pPr>
              <w:pStyle w:val="TableParagraph"/>
              <w:spacing w:line="239" w:lineRule="exact"/>
              <w:ind w:left="127"/>
              <w:jc w:val="both"/>
            </w:pPr>
          </w:p>
        </w:tc>
        <w:tc>
          <w:tcPr>
            <w:tcW w:w="1248" w:type="pct"/>
          </w:tcPr>
          <w:p w14:paraId="71F9659A" w14:textId="77777777" w:rsidR="00C72A75" w:rsidRPr="00C116E8" w:rsidRDefault="00C72A75">
            <w:pPr>
              <w:pStyle w:val="TableParagraph"/>
              <w:spacing w:line="246" w:lineRule="exact"/>
              <w:ind w:left="115"/>
              <w:rPr>
                <w:spacing w:val="-2"/>
              </w:rPr>
            </w:pPr>
          </w:p>
        </w:tc>
      </w:tr>
      <w:tr w:rsidR="00C72A75" w14:paraId="18F41A2A" w14:textId="77777777" w:rsidTr="00C72A75">
        <w:tblPrEx>
          <w:tblBorders>
            <w:top w:val="single" w:sz="6" w:space="0" w:color="232323"/>
            <w:left w:val="single" w:sz="6" w:space="0" w:color="232323"/>
            <w:bottom w:val="single" w:sz="6" w:space="0" w:color="232323"/>
            <w:right w:val="single" w:sz="6" w:space="0" w:color="232323"/>
            <w:insideH w:val="single" w:sz="6" w:space="0" w:color="232323"/>
            <w:insideV w:val="single" w:sz="6" w:space="0" w:color="232323"/>
          </w:tblBorders>
        </w:tblPrEx>
        <w:trPr>
          <w:trHeight w:val="541"/>
        </w:trPr>
        <w:tc>
          <w:tcPr>
            <w:tcW w:w="467" w:type="pct"/>
          </w:tcPr>
          <w:p w14:paraId="0342FCD4" w14:textId="77777777" w:rsidR="00C72A75" w:rsidRDefault="00C72A75" w:rsidP="00D549B7">
            <w:pPr>
              <w:rPr>
                <w:sz w:val="25"/>
              </w:rPr>
            </w:pPr>
          </w:p>
        </w:tc>
        <w:tc>
          <w:tcPr>
            <w:tcW w:w="1138" w:type="pct"/>
          </w:tcPr>
          <w:p w14:paraId="3BEA0BD6" w14:textId="77777777" w:rsidR="00C72A75" w:rsidRPr="00C116E8" w:rsidRDefault="00C72A75">
            <w:pPr>
              <w:pStyle w:val="TableParagraph"/>
              <w:spacing w:line="239" w:lineRule="exact"/>
              <w:ind w:left="122"/>
            </w:pPr>
          </w:p>
        </w:tc>
        <w:tc>
          <w:tcPr>
            <w:tcW w:w="1005" w:type="pct"/>
          </w:tcPr>
          <w:p w14:paraId="1CD4DAC7" w14:textId="77777777" w:rsidR="00C72A75" w:rsidRPr="00C116E8" w:rsidRDefault="00C72A75">
            <w:pPr>
              <w:pStyle w:val="TableParagraph"/>
              <w:spacing w:line="239" w:lineRule="exact"/>
              <w:ind w:left="121"/>
              <w:rPr>
                <w:w w:val="95"/>
              </w:rPr>
            </w:pPr>
          </w:p>
        </w:tc>
        <w:tc>
          <w:tcPr>
            <w:tcW w:w="1142" w:type="pct"/>
          </w:tcPr>
          <w:p w14:paraId="2CD9BA18" w14:textId="77777777" w:rsidR="00C72A75" w:rsidRPr="00C116E8" w:rsidRDefault="00C72A75">
            <w:pPr>
              <w:pStyle w:val="TableParagraph"/>
              <w:spacing w:line="239" w:lineRule="exact"/>
              <w:ind w:left="127"/>
              <w:jc w:val="both"/>
            </w:pPr>
          </w:p>
        </w:tc>
        <w:tc>
          <w:tcPr>
            <w:tcW w:w="1248" w:type="pct"/>
          </w:tcPr>
          <w:p w14:paraId="37C4EE3B" w14:textId="77777777" w:rsidR="00C72A75" w:rsidRPr="00C116E8" w:rsidRDefault="00C72A75">
            <w:pPr>
              <w:pStyle w:val="TableParagraph"/>
              <w:spacing w:line="246" w:lineRule="exact"/>
              <w:ind w:left="115"/>
              <w:rPr>
                <w:spacing w:val="-2"/>
              </w:rPr>
            </w:pPr>
          </w:p>
        </w:tc>
      </w:tr>
      <w:tr w:rsidR="00C72A75" w14:paraId="46E5C7AE" w14:textId="77777777" w:rsidTr="00C72A75">
        <w:tblPrEx>
          <w:tblBorders>
            <w:top w:val="single" w:sz="6" w:space="0" w:color="232323"/>
            <w:left w:val="single" w:sz="6" w:space="0" w:color="232323"/>
            <w:bottom w:val="single" w:sz="6" w:space="0" w:color="232323"/>
            <w:right w:val="single" w:sz="6" w:space="0" w:color="232323"/>
            <w:insideH w:val="single" w:sz="6" w:space="0" w:color="232323"/>
            <w:insideV w:val="single" w:sz="6" w:space="0" w:color="232323"/>
          </w:tblBorders>
        </w:tblPrEx>
        <w:trPr>
          <w:trHeight w:val="1287"/>
        </w:trPr>
        <w:tc>
          <w:tcPr>
            <w:tcW w:w="467" w:type="pct"/>
          </w:tcPr>
          <w:p w14:paraId="30D6A98C" w14:textId="40D4A488" w:rsidR="00C72A75" w:rsidRDefault="00C72A75" w:rsidP="00D549B7">
            <w:pPr>
              <w:rPr>
                <w:sz w:val="25"/>
              </w:rPr>
            </w:pPr>
            <w:bookmarkStart w:id="0" w:name="_GoBack" w:colFirst="1" w:colLast="4"/>
          </w:p>
        </w:tc>
        <w:tc>
          <w:tcPr>
            <w:tcW w:w="1138" w:type="pct"/>
          </w:tcPr>
          <w:p w14:paraId="36333B0C" w14:textId="77777777" w:rsidR="00C72A75" w:rsidRPr="00B223BE" w:rsidRDefault="00C72A75">
            <w:pPr>
              <w:pStyle w:val="TableParagraph"/>
              <w:spacing w:line="239" w:lineRule="exact"/>
              <w:ind w:left="122"/>
              <w:rPr>
                <w:color w:val="FF0000"/>
              </w:rPr>
            </w:pPr>
            <w:r w:rsidRPr="00B223BE">
              <w:rPr>
                <w:color w:val="FF0000"/>
              </w:rPr>
              <w:t>Очно</w:t>
            </w:r>
            <w:r w:rsidRPr="00B223BE">
              <w:rPr>
                <w:color w:val="FF0000"/>
                <w:spacing w:val="66"/>
              </w:rPr>
              <w:t xml:space="preserve"> </w:t>
            </w:r>
            <w:r w:rsidRPr="00B223BE">
              <w:rPr>
                <w:color w:val="FF0000"/>
              </w:rPr>
              <w:t>/</w:t>
            </w:r>
            <w:r w:rsidRPr="00B223BE">
              <w:rPr>
                <w:color w:val="FF0000"/>
                <w:spacing w:val="63"/>
              </w:rPr>
              <w:t xml:space="preserve"> </w:t>
            </w:r>
            <w:r w:rsidRPr="00B223BE">
              <w:rPr>
                <w:color w:val="FF0000"/>
              </w:rPr>
              <w:t>индивидуальная</w:t>
            </w:r>
            <w:r w:rsidRPr="00B223BE">
              <w:rPr>
                <w:color w:val="FF0000"/>
                <w:spacing w:val="67"/>
              </w:rPr>
              <w:t xml:space="preserve"> </w:t>
            </w:r>
            <w:r w:rsidRPr="00B223BE">
              <w:rPr>
                <w:color w:val="FF0000"/>
                <w:spacing w:val="-10"/>
              </w:rPr>
              <w:t>/</w:t>
            </w:r>
          </w:p>
          <w:p w14:paraId="666D175F" w14:textId="77777777" w:rsidR="00C72A75" w:rsidRPr="00B223BE" w:rsidRDefault="00C72A75">
            <w:pPr>
              <w:pStyle w:val="TableParagraph"/>
              <w:spacing w:line="281" w:lineRule="exact"/>
              <w:ind w:left="123"/>
              <w:rPr>
                <w:color w:val="FF0000"/>
              </w:rPr>
            </w:pPr>
            <w:r w:rsidRPr="00B223BE">
              <w:rPr>
                <w:color w:val="FF0000"/>
                <w:spacing w:val="-2"/>
              </w:rPr>
              <w:t>диалог</w:t>
            </w:r>
          </w:p>
        </w:tc>
        <w:tc>
          <w:tcPr>
            <w:tcW w:w="1005" w:type="pct"/>
          </w:tcPr>
          <w:p w14:paraId="02267374" w14:textId="77777777" w:rsidR="00C72A75" w:rsidRPr="00B223BE" w:rsidRDefault="00C72A75">
            <w:pPr>
              <w:pStyle w:val="TableParagraph"/>
              <w:spacing w:line="239" w:lineRule="exact"/>
              <w:ind w:left="121"/>
              <w:rPr>
                <w:color w:val="FF0000"/>
              </w:rPr>
            </w:pPr>
            <w:r w:rsidRPr="00B223BE">
              <w:rPr>
                <w:color w:val="FF0000"/>
                <w:w w:val="95"/>
              </w:rPr>
              <w:t>Подведение</w:t>
            </w:r>
            <w:r w:rsidRPr="00B223BE">
              <w:rPr>
                <w:color w:val="FF0000"/>
                <w:spacing w:val="-3"/>
                <w:w w:val="95"/>
              </w:rPr>
              <w:t xml:space="preserve"> </w:t>
            </w:r>
            <w:r w:rsidRPr="00B223BE">
              <w:rPr>
                <w:color w:val="FF0000"/>
                <w:spacing w:val="-2"/>
              </w:rPr>
              <w:t>итогов</w:t>
            </w:r>
          </w:p>
          <w:p w14:paraId="1827D7C0" w14:textId="77777777" w:rsidR="00C72A75" w:rsidRPr="00B223BE" w:rsidRDefault="00C72A75">
            <w:pPr>
              <w:pStyle w:val="TableParagraph"/>
              <w:spacing w:line="281" w:lineRule="exact"/>
              <w:ind w:left="122"/>
              <w:rPr>
                <w:color w:val="FF0000"/>
              </w:rPr>
            </w:pPr>
            <w:r w:rsidRPr="00B223BE">
              <w:rPr>
                <w:color w:val="FF0000"/>
                <w:spacing w:val="-2"/>
              </w:rPr>
              <w:t>сотрудничества</w:t>
            </w:r>
          </w:p>
        </w:tc>
        <w:tc>
          <w:tcPr>
            <w:tcW w:w="1142" w:type="pct"/>
          </w:tcPr>
          <w:p w14:paraId="6B029F09" w14:textId="53E08636" w:rsidR="00C72A75" w:rsidRPr="00B223BE" w:rsidRDefault="00577246" w:rsidP="00577246">
            <w:pPr>
              <w:pStyle w:val="TableParagraph"/>
              <w:spacing w:line="239" w:lineRule="exact"/>
              <w:ind w:left="127" w:right="109"/>
              <w:jc w:val="both"/>
              <w:rPr>
                <w:color w:val="FF0000"/>
              </w:rPr>
            </w:pPr>
            <w:r w:rsidRPr="00B223BE">
              <w:rPr>
                <w:color w:val="FF0000"/>
              </w:rPr>
              <w:t xml:space="preserve"> Самоанализ  </w:t>
            </w:r>
            <w:r w:rsidR="00C72A75" w:rsidRPr="00B223BE">
              <w:rPr>
                <w:color w:val="FF0000"/>
              </w:rPr>
              <w:t>«Что я</w:t>
            </w:r>
            <w:r w:rsidR="00C72A75" w:rsidRPr="00B223BE">
              <w:rPr>
                <w:color w:val="FF0000"/>
                <w:spacing w:val="-3"/>
              </w:rPr>
              <w:t xml:space="preserve"> </w:t>
            </w:r>
            <w:r w:rsidR="00C72A75" w:rsidRPr="00B223BE">
              <w:rPr>
                <w:color w:val="FF0000"/>
              </w:rPr>
              <w:t xml:space="preserve">приобрел и </w:t>
            </w:r>
            <w:r w:rsidR="00C72A75" w:rsidRPr="00B223BE">
              <w:rPr>
                <w:color w:val="FF0000"/>
                <w:w w:val="95"/>
              </w:rPr>
              <w:t>смогу</w:t>
            </w:r>
            <w:r w:rsidR="00C72A75" w:rsidRPr="00B223BE">
              <w:rPr>
                <w:color w:val="FF0000"/>
                <w:spacing w:val="-13"/>
                <w:w w:val="95"/>
              </w:rPr>
              <w:t xml:space="preserve"> </w:t>
            </w:r>
            <w:r w:rsidR="00C72A75" w:rsidRPr="00B223BE">
              <w:rPr>
                <w:color w:val="FF0000"/>
                <w:w w:val="95"/>
              </w:rPr>
              <w:t xml:space="preserve">использовать </w:t>
            </w:r>
            <w:r w:rsidR="00C72A75" w:rsidRPr="00B223BE">
              <w:rPr>
                <w:color w:val="FF0000"/>
              </w:rPr>
              <w:t xml:space="preserve">после встречи с </w:t>
            </w:r>
            <w:r w:rsidR="00C72A75" w:rsidRPr="00B223BE">
              <w:rPr>
                <w:color w:val="FF0000"/>
                <w:spacing w:val="-2"/>
              </w:rPr>
              <w:t>наставником»</w:t>
            </w:r>
          </w:p>
        </w:tc>
        <w:tc>
          <w:tcPr>
            <w:tcW w:w="1248" w:type="pct"/>
          </w:tcPr>
          <w:p w14:paraId="24FD4B4A" w14:textId="78AC5BA1" w:rsidR="00C72A75" w:rsidRPr="00B223BE" w:rsidRDefault="00C72A75" w:rsidP="00577246">
            <w:pPr>
              <w:pStyle w:val="TableParagraph"/>
              <w:spacing w:line="246" w:lineRule="exact"/>
              <w:ind w:left="115"/>
              <w:rPr>
                <w:color w:val="FF0000"/>
              </w:rPr>
            </w:pPr>
            <w:r w:rsidRPr="00B223BE">
              <w:rPr>
                <w:color w:val="FF0000"/>
                <w:spacing w:val="-2"/>
              </w:rPr>
              <w:t>Подведение</w:t>
            </w:r>
            <w:r w:rsidR="00577246" w:rsidRPr="00B223BE">
              <w:rPr>
                <w:color w:val="FF0000"/>
              </w:rPr>
              <w:t xml:space="preserve"> </w:t>
            </w:r>
            <w:r w:rsidR="00577246" w:rsidRPr="00B223BE">
              <w:rPr>
                <w:color w:val="FF0000"/>
                <w:spacing w:val="-2"/>
                <w:w w:val="105"/>
              </w:rPr>
              <w:t>итогов</w:t>
            </w:r>
          </w:p>
          <w:p w14:paraId="243E2C5A" w14:textId="5C905A5C" w:rsidR="00C72A75" w:rsidRPr="00B223BE" w:rsidRDefault="00C72A75">
            <w:pPr>
              <w:pStyle w:val="TableParagraph"/>
              <w:tabs>
                <w:tab w:val="left" w:pos="1872"/>
              </w:tabs>
              <w:spacing w:before="20" w:line="230" w:lineRule="auto"/>
              <w:ind w:left="116" w:right="87" w:hanging="1"/>
              <w:rPr>
                <w:color w:val="FF0000"/>
              </w:rPr>
            </w:pPr>
            <w:r w:rsidRPr="00B223BE">
              <w:rPr>
                <w:color w:val="FF0000"/>
                <w:spacing w:val="-2"/>
              </w:rPr>
              <w:t>совместной работы наставника</w:t>
            </w:r>
            <w:r w:rsidR="00577246" w:rsidRPr="00B223BE">
              <w:rPr>
                <w:color w:val="FF0000"/>
              </w:rPr>
              <w:t xml:space="preserve"> </w:t>
            </w:r>
            <w:r w:rsidRPr="00B223BE">
              <w:rPr>
                <w:color w:val="FF0000"/>
                <w:spacing w:val="-14"/>
              </w:rPr>
              <w:t xml:space="preserve">и </w:t>
            </w:r>
            <w:r w:rsidRPr="00B223BE">
              <w:rPr>
                <w:color w:val="FF0000"/>
                <w:spacing w:val="-2"/>
              </w:rPr>
              <w:t>наставляемого</w:t>
            </w:r>
          </w:p>
        </w:tc>
      </w:tr>
    </w:tbl>
    <w:bookmarkEnd w:id="0"/>
    <w:p w14:paraId="21E0C2C1" w14:textId="77777777" w:rsidR="00084323" w:rsidRDefault="00E1058C">
      <w:pPr>
        <w:tabs>
          <w:tab w:val="left" w:pos="3933"/>
          <w:tab w:val="left" w:pos="5800"/>
          <w:tab w:val="left" w:pos="7045"/>
          <w:tab w:val="left" w:pos="7762"/>
        </w:tabs>
        <w:spacing w:before="89"/>
        <w:ind w:left="134"/>
        <w:rPr>
          <w:sz w:val="25"/>
        </w:rPr>
      </w:pPr>
      <w:r>
        <w:rPr>
          <w:noProof/>
          <w:lang w:eastAsia="ru-RU"/>
        </w:rPr>
        <w:drawing>
          <wp:anchor distT="0" distB="0" distL="0" distR="0" simplePos="0" relativeHeight="487283712" behindDoc="1" locked="0" layoutInCell="1" allowOverlap="1" wp14:anchorId="4450D97B" wp14:editId="6CB415F4">
            <wp:simplePos x="0" y="0"/>
            <wp:positionH relativeFrom="page">
              <wp:posOffset>4676076</wp:posOffset>
            </wp:positionH>
            <wp:positionV relativeFrom="paragraph">
              <wp:posOffset>101084</wp:posOffset>
            </wp:positionV>
            <wp:extent cx="39627" cy="109735"/>
            <wp:effectExtent l="0" t="0" r="0" b="0"/>
            <wp:wrapNone/>
            <wp:docPr id="29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627" cy="109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7284224" behindDoc="1" locked="0" layoutInCell="1" allowOverlap="1" wp14:anchorId="53BB1C6A" wp14:editId="4C3DE234">
            <wp:simplePos x="0" y="0"/>
            <wp:positionH relativeFrom="page">
              <wp:posOffset>3490291</wp:posOffset>
            </wp:positionH>
            <wp:positionV relativeFrom="paragraph">
              <wp:posOffset>101084</wp:posOffset>
            </wp:positionV>
            <wp:extent cx="42676" cy="109735"/>
            <wp:effectExtent l="0" t="0" r="0" b="0"/>
            <wp:wrapNone/>
            <wp:docPr id="31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6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676" cy="109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Наставник:</w:t>
      </w:r>
      <w:r>
        <w:rPr>
          <w:spacing w:val="35"/>
          <w:sz w:val="24"/>
        </w:rPr>
        <w:t xml:space="preserve"> </w:t>
      </w:r>
      <w:r>
        <w:rPr>
          <w:sz w:val="24"/>
          <w:u w:val="single" w:color="0C0C0C"/>
        </w:rPr>
        <w:tab/>
      </w:r>
      <w:r>
        <w:rPr>
          <w:spacing w:val="67"/>
          <w:sz w:val="24"/>
        </w:rPr>
        <w:t xml:space="preserve"> </w:t>
      </w:r>
      <w:r>
        <w:rPr>
          <w:sz w:val="24"/>
          <w:u w:val="single" w:color="0C0C0C"/>
        </w:rPr>
        <w:tab/>
      </w:r>
      <w:r>
        <w:rPr>
          <w:spacing w:val="62"/>
          <w:sz w:val="24"/>
        </w:rPr>
        <w:t xml:space="preserve"> </w:t>
      </w:r>
      <w:r>
        <w:rPr>
          <w:sz w:val="24"/>
          <w:u w:val="single" w:color="0C0C0C"/>
        </w:rPr>
        <w:tab/>
      </w:r>
      <w:r>
        <w:rPr>
          <w:sz w:val="25"/>
        </w:rPr>
        <w:t>202</w:t>
      </w:r>
      <w:r>
        <w:rPr>
          <w:spacing w:val="-39"/>
          <w:sz w:val="25"/>
        </w:rPr>
        <w:t xml:space="preserve"> </w:t>
      </w:r>
      <w:r>
        <w:rPr>
          <w:sz w:val="25"/>
          <w:u w:val="single" w:color="0C0C0C"/>
        </w:rPr>
        <w:tab/>
      </w:r>
      <w:r>
        <w:rPr>
          <w:spacing w:val="-5"/>
          <w:sz w:val="25"/>
        </w:rPr>
        <w:t>г.</w:t>
      </w:r>
    </w:p>
    <w:p w14:paraId="469C17A4" w14:textId="77777777" w:rsidR="00084323" w:rsidRDefault="00E1058C">
      <w:pPr>
        <w:tabs>
          <w:tab w:val="left" w:pos="6255"/>
        </w:tabs>
        <w:spacing w:before="4" w:line="223" w:lineRule="exact"/>
        <w:ind w:left="2229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487282688" behindDoc="1" locked="0" layoutInCell="1" allowOverlap="1" wp14:anchorId="7D1BBA9B" wp14:editId="2BD2C4B8">
            <wp:simplePos x="0" y="0"/>
            <wp:positionH relativeFrom="page">
              <wp:posOffset>3785975</wp:posOffset>
            </wp:positionH>
            <wp:positionV relativeFrom="paragraph">
              <wp:posOffset>35756</wp:posOffset>
            </wp:positionV>
            <wp:extent cx="518209" cy="112783"/>
            <wp:effectExtent l="0" t="0" r="0" b="0"/>
            <wp:wrapNone/>
            <wp:docPr id="33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7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209" cy="1127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5"/>
          <w:sz w:val="19"/>
        </w:rPr>
        <w:t>ФИО</w:t>
      </w:r>
      <w:r>
        <w:rPr>
          <w:sz w:val="19"/>
        </w:rPr>
        <w:tab/>
      </w:r>
      <w:r>
        <w:rPr>
          <w:spacing w:val="-2"/>
          <w:sz w:val="20"/>
        </w:rPr>
        <w:t>(дата)</w:t>
      </w:r>
    </w:p>
    <w:p w14:paraId="6D43CAE3" w14:textId="21712351" w:rsidR="00084323" w:rsidRDefault="00E1058C">
      <w:pPr>
        <w:pStyle w:val="a3"/>
        <w:tabs>
          <w:tab w:val="left" w:pos="3705"/>
          <w:tab w:val="left" w:pos="5567"/>
          <w:tab w:val="left" w:pos="6815"/>
          <w:tab w:val="left" w:pos="7532"/>
        </w:tabs>
        <w:spacing w:line="282" w:lineRule="exact"/>
        <w:ind w:left="133"/>
        <w:rPr>
          <w:u w:val="none"/>
        </w:rPr>
      </w:pPr>
      <w:r>
        <w:rPr>
          <w:noProof/>
          <w:lang w:eastAsia="ru-RU"/>
        </w:rPr>
        <w:drawing>
          <wp:anchor distT="0" distB="0" distL="0" distR="0" simplePos="0" relativeHeight="487282176" behindDoc="1" locked="0" layoutInCell="1" allowOverlap="1" wp14:anchorId="4FD19CC9" wp14:editId="3778B1F9">
            <wp:simplePos x="0" y="0"/>
            <wp:positionH relativeFrom="page">
              <wp:posOffset>3343973</wp:posOffset>
            </wp:positionH>
            <wp:positionV relativeFrom="paragraph">
              <wp:posOffset>41292</wp:posOffset>
            </wp:positionV>
            <wp:extent cx="42676" cy="106687"/>
            <wp:effectExtent l="0" t="0" r="0" b="0"/>
            <wp:wrapNone/>
            <wp:docPr id="35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8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676" cy="1066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7283200" behindDoc="1" locked="0" layoutInCell="1" allowOverlap="1" wp14:anchorId="2C5066F7" wp14:editId="238ACC7A">
            <wp:simplePos x="0" y="0"/>
            <wp:positionH relativeFrom="page">
              <wp:posOffset>4526710</wp:posOffset>
            </wp:positionH>
            <wp:positionV relativeFrom="paragraph">
              <wp:posOffset>41292</wp:posOffset>
            </wp:positionV>
            <wp:extent cx="42676" cy="106687"/>
            <wp:effectExtent l="0" t="0" r="0" b="0"/>
            <wp:wrapNone/>
            <wp:docPr id="37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19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676" cy="1066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u w:val="none"/>
        </w:rPr>
        <w:t>Куратор</w:t>
      </w:r>
      <w:r w:rsidR="00C116E8">
        <w:rPr>
          <w:u w:val="none"/>
        </w:rPr>
        <w:t xml:space="preserve"> /методист</w:t>
      </w:r>
      <w:r>
        <w:rPr>
          <w:u w:val="none"/>
        </w:rPr>
        <w:t>:</w:t>
      </w:r>
      <w:r>
        <w:rPr>
          <w:spacing w:val="37"/>
          <w:u w:val="none"/>
        </w:rPr>
        <w:t xml:space="preserve"> </w:t>
      </w:r>
      <w:r>
        <w:rPr>
          <w:u w:color="181818"/>
        </w:rPr>
        <w:tab/>
      </w:r>
      <w:r>
        <w:rPr>
          <w:spacing w:val="57"/>
          <w:u w:val="none"/>
        </w:rPr>
        <w:t xml:space="preserve"> </w:t>
      </w:r>
      <w:r>
        <w:rPr>
          <w:u w:color="181818"/>
        </w:rPr>
        <w:tab/>
      </w:r>
      <w:r>
        <w:rPr>
          <w:spacing w:val="61"/>
          <w:u w:val="none"/>
        </w:rPr>
        <w:t xml:space="preserve"> </w:t>
      </w:r>
      <w:r>
        <w:rPr>
          <w:u w:color="181818"/>
        </w:rPr>
        <w:tab/>
      </w:r>
      <w:r>
        <w:rPr>
          <w:u w:val="none"/>
        </w:rPr>
        <w:t>202</w:t>
      </w:r>
      <w:r>
        <w:rPr>
          <w:spacing w:val="-39"/>
          <w:u w:val="none"/>
        </w:rPr>
        <w:t xml:space="preserve"> </w:t>
      </w:r>
      <w:r>
        <w:rPr>
          <w:u w:color="181818"/>
        </w:rPr>
        <w:tab/>
      </w:r>
      <w:r>
        <w:rPr>
          <w:spacing w:val="-5"/>
          <w:u w:val="none"/>
        </w:rPr>
        <w:t>г.</w:t>
      </w:r>
    </w:p>
    <w:p w14:paraId="5CCB5E46" w14:textId="77777777" w:rsidR="00084323" w:rsidRDefault="00E1058C" w:rsidP="00C116E8">
      <w:pPr>
        <w:tabs>
          <w:tab w:val="left" w:pos="4142"/>
        </w:tabs>
        <w:spacing w:line="229" w:lineRule="exact"/>
        <w:ind w:left="1988" w:firstLine="564"/>
        <w:rPr>
          <w:sz w:val="20"/>
        </w:rPr>
      </w:pPr>
      <w:r>
        <w:rPr>
          <w:spacing w:val="-5"/>
          <w:sz w:val="20"/>
        </w:rPr>
        <w:t>ФИО</w:t>
      </w:r>
      <w:r>
        <w:rPr>
          <w:sz w:val="20"/>
        </w:rPr>
        <w:tab/>
      </w:r>
      <w:r>
        <w:rPr>
          <w:noProof/>
          <w:position w:val="-3"/>
          <w:sz w:val="20"/>
          <w:lang w:eastAsia="ru-RU"/>
        </w:rPr>
        <w:drawing>
          <wp:inline distT="0" distB="0" distL="0" distR="0" wp14:anchorId="1ED32762" wp14:editId="259AA3E2">
            <wp:extent cx="518209" cy="112783"/>
            <wp:effectExtent l="0" t="0" r="0" b="0"/>
            <wp:docPr id="39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20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209" cy="1127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0"/>
          <w:w w:val="150"/>
          <w:sz w:val="20"/>
        </w:rPr>
        <w:t xml:space="preserve">      </w:t>
      </w:r>
      <w:r>
        <w:rPr>
          <w:sz w:val="20"/>
        </w:rPr>
        <w:t>(дата)</w:t>
      </w:r>
    </w:p>
    <w:sectPr w:rsidR="00084323" w:rsidSect="00BC34F6">
      <w:pgSz w:w="11900" w:h="16840"/>
      <w:pgMar w:top="460" w:right="280" w:bottom="158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2611C5"/>
    <w:multiLevelType w:val="hybridMultilevel"/>
    <w:tmpl w:val="D54C6948"/>
    <w:lvl w:ilvl="0" w:tplc="57606B7E">
      <w:start w:val="1"/>
      <w:numFmt w:val="decimal"/>
      <w:lvlText w:val="%1."/>
      <w:lvlJc w:val="left"/>
      <w:pPr>
        <w:ind w:left="452" w:hanging="32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3"/>
        <w:sz w:val="25"/>
        <w:szCs w:val="25"/>
        <w:lang w:val="ru-RU" w:eastAsia="en-US" w:bidi="ar-SA"/>
      </w:rPr>
    </w:lvl>
    <w:lvl w:ilvl="1" w:tplc="41FA96AE">
      <w:numFmt w:val="bullet"/>
      <w:lvlText w:val="•"/>
      <w:lvlJc w:val="left"/>
      <w:pPr>
        <w:ind w:left="636" w:hanging="327"/>
      </w:pPr>
      <w:rPr>
        <w:rFonts w:hint="default"/>
        <w:lang w:val="ru-RU" w:eastAsia="en-US" w:bidi="ar-SA"/>
      </w:rPr>
    </w:lvl>
    <w:lvl w:ilvl="2" w:tplc="3BC69164">
      <w:numFmt w:val="bullet"/>
      <w:lvlText w:val="•"/>
      <w:lvlJc w:val="left"/>
      <w:pPr>
        <w:ind w:left="812" w:hanging="327"/>
      </w:pPr>
      <w:rPr>
        <w:rFonts w:hint="default"/>
        <w:lang w:val="ru-RU" w:eastAsia="en-US" w:bidi="ar-SA"/>
      </w:rPr>
    </w:lvl>
    <w:lvl w:ilvl="3" w:tplc="35F427BC">
      <w:numFmt w:val="bullet"/>
      <w:lvlText w:val="•"/>
      <w:lvlJc w:val="left"/>
      <w:pPr>
        <w:ind w:left="988" w:hanging="327"/>
      </w:pPr>
      <w:rPr>
        <w:rFonts w:hint="default"/>
        <w:lang w:val="ru-RU" w:eastAsia="en-US" w:bidi="ar-SA"/>
      </w:rPr>
    </w:lvl>
    <w:lvl w:ilvl="4" w:tplc="BCF6A010">
      <w:numFmt w:val="bullet"/>
      <w:lvlText w:val="•"/>
      <w:lvlJc w:val="left"/>
      <w:pPr>
        <w:ind w:left="1165" w:hanging="327"/>
      </w:pPr>
      <w:rPr>
        <w:rFonts w:hint="default"/>
        <w:lang w:val="ru-RU" w:eastAsia="en-US" w:bidi="ar-SA"/>
      </w:rPr>
    </w:lvl>
    <w:lvl w:ilvl="5" w:tplc="1612379C">
      <w:numFmt w:val="bullet"/>
      <w:lvlText w:val="•"/>
      <w:lvlJc w:val="left"/>
      <w:pPr>
        <w:ind w:left="1341" w:hanging="327"/>
      </w:pPr>
      <w:rPr>
        <w:rFonts w:hint="default"/>
        <w:lang w:val="ru-RU" w:eastAsia="en-US" w:bidi="ar-SA"/>
      </w:rPr>
    </w:lvl>
    <w:lvl w:ilvl="6" w:tplc="B2CA913C">
      <w:numFmt w:val="bullet"/>
      <w:lvlText w:val="•"/>
      <w:lvlJc w:val="left"/>
      <w:pPr>
        <w:ind w:left="1517" w:hanging="327"/>
      </w:pPr>
      <w:rPr>
        <w:rFonts w:hint="default"/>
        <w:lang w:val="ru-RU" w:eastAsia="en-US" w:bidi="ar-SA"/>
      </w:rPr>
    </w:lvl>
    <w:lvl w:ilvl="7" w:tplc="54907B2C">
      <w:numFmt w:val="bullet"/>
      <w:lvlText w:val="•"/>
      <w:lvlJc w:val="left"/>
      <w:pPr>
        <w:ind w:left="1694" w:hanging="327"/>
      </w:pPr>
      <w:rPr>
        <w:rFonts w:hint="default"/>
        <w:lang w:val="ru-RU" w:eastAsia="en-US" w:bidi="ar-SA"/>
      </w:rPr>
    </w:lvl>
    <w:lvl w:ilvl="8" w:tplc="E634F07E">
      <w:numFmt w:val="bullet"/>
      <w:lvlText w:val="•"/>
      <w:lvlJc w:val="left"/>
      <w:pPr>
        <w:ind w:left="1870" w:hanging="327"/>
      </w:pPr>
      <w:rPr>
        <w:rFonts w:hint="default"/>
        <w:lang w:val="ru-RU" w:eastAsia="en-US" w:bidi="ar-SA"/>
      </w:rPr>
    </w:lvl>
  </w:abstractNum>
  <w:abstractNum w:abstractNumId="1">
    <w:nsid w:val="487A27E6"/>
    <w:multiLevelType w:val="hybridMultilevel"/>
    <w:tmpl w:val="CEA2D2DC"/>
    <w:lvl w:ilvl="0" w:tplc="EF80AEE0">
      <w:numFmt w:val="bullet"/>
      <w:lvlText w:val="•"/>
      <w:lvlJc w:val="left"/>
      <w:pPr>
        <w:ind w:left="124" w:hanging="3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3"/>
        <w:sz w:val="25"/>
        <w:szCs w:val="25"/>
        <w:lang w:val="ru-RU" w:eastAsia="en-US" w:bidi="ar-SA"/>
      </w:rPr>
    </w:lvl>
    <w:lvl w:ilvl="1" w:tplc="4CC0B924">
      <w:numFmt w:val="bullet"/>
      <w:lvlText w:val="•"/>
      <w:lvlJc w:val="left"/>
      <w:pPr>
        <w:ind w:left="330" w:hanging="331"/>
      </w:pPr>
      <w:rPr>
        <w:rFonts w:hint="default"/>
        <w:lang w:val="ru-RU" w:eastAsia="en-US" w:bidi="ar-SA"/>
      </w:rPr>
    </w:lvl>
    <w:lvl w:ilvl="2" w:tplc="51CA03CE">
      <w:numFmt w:val="bullet"/>
      <w:lvlText w:val="•"/>
      <w:lvlJc w:val="left"/>
      <w:pPr>
        <w:ind w:left="540" w:hanging="331"/>
      </w:pPr>
      <w:rPr>
        <w:rFonts w:hint="default"/>
        <w:lang w:val="ru-RU" w:eastAsia="en-US" w:bidi="ar-SA"/>
      </w:rPr>
    </w:lvl>
    <w:lvl w:ilvl="3" w:tplc="77929D60">
      <w:numFmt w:val="bullet"/>
      <w:lvlText w:val="•"/>
      <w:lvlJc w:val="left"/>
      <w:pPr>
        <w:ind w:left="750" w:hanging="331"/>
      </w:pPr>
      <w:rPr>
        <w:rFonts w:hint="default"/>
        <w:lang w:val="ru-RU" w:eastAsia="en-US" w:bidi="ar-SA"/>
      </w:rPr>
    </w:lvl>
    <w:lvl w:ilvl="4" w:tplc="19A2A90C">
      <w:numFmt w:val="bullet"/>
      <w:lvlText w:val="•"/>
      <w:lvlJc w:val="left"/>
      <w:pPr>
        <w:ind w:left="961" w:hanging="331"/>
      </w:pPr>
      <w:rPr>
        <w:rFonts w:hint="default"/>
        <w:lang w:val="ru-RU" w:eastAsia="en-US" w:bidi="ar-SA"/>
      </w:rPr>
    </w:lvl>
    <w:lvl w:ilvl="5" w:tplc="BDB095CC">
      <w:numFmt w:val="bullet"/>
      <w:lvlText w:val="•"/>
      <w:lvlJc w:val="left"/>
      <w:pPr>
        <w:ind w:left="1171" w:hanging="331"/>
      </w:pPr>
      <w:rPr>
        <w:rFonts w:hint="default"/>
        <w:lang w:val="ru-RU" w:eastAsia="en-US" w:bidi="ar-SA"/>
      </w:rPr>
    </w:lvl>
    <w:lvl w:ilvl="6" w:tplc="3412196C">
      <w:numFmt w:val="bullet"/>
      <w:lvlText w:val="•"/>
      <w:lvlJc w:val="left"/>
      <w:pPr>
        <w:ind w:left="1381" w:hanging="331"/>
      </w:pPr>
      <w:rPr>
        <w:rFonts w:hint="default"/>
        <w:lang w:val="ru-RU" w:eastAsia="en-US" w:bidi="ar-SA"/>
      </w:rPr>
    </w:lvl>
    <w:lvl w:ilvl="7" w:tplc="8F507766">
      <w:numFmt w:val="bullet"/>
      <w:lvlText w:val="•"/>
      <w:lvlJc w:val="left"/>
      <w:pPr>
        <w:ind w:left="1592" w:hanging="331"/>
      </w:pPr>
      <w:rPr>
        <w:rFonts w:hint="default"/>
        <w:lang w:val="ru-RU" w:eastAsia="en-US" w:bidi="ar-SA"/>
      </w:rPr>
    </w:lvl>
    <w:lvl w:ilvl="8" w:tplc="0F8A80E0">
      <w:numFmt w:val="bullet"/>
      <w:lvlText w:val="•"/>
      <w:lvlJc w:val="left"/>
      <w:pPr>
        <w:ind w:left="1802" w:hanging="331"/>
      </w:pPr>
      <w:rPr>
        <w:rFonts w:hint="default"/>
        <w:lang w:val="ru-RU" w:eastAsia="en-US" w:bidi="ar-SA"/>
      </w:rPr>
    </w:lvl>
  </w:abstractNum>
  <w:abstractNum w:abstractNumId="2">
    <w:nsid w:val="4BA42036"/>
    <w:multiLevelType w:val="hybridMultilevel"/>
    <w:tmpl w:val="F618BD40"/>
    <w:lvl w:ilvl="0" w:tplc="DFD80BC4">
      <w:start w:val="1"/>
      <w:numFmt w:val="decimal"/>
      <w:lvlText w:val="%1."/>
      <w:lvlJc w:val="left"/>
      <w:pPr>
        <w:ind w:left="865" w:hanging="7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3"/>
        <w:sz w:val="25"/>
        <w:szCs w:val="25"/>
        <w:lang w:val="ru-RU" w:eastAsia="en-US" w:bidi="ar-SA"/>
      </w:rPr>
    </w:lvl>
    <w:lvl w:ilvl="1" w:tplc="9E98D888">
      <w:numFmt w:val="bullet"/>
      <w:lvlText w:val="•"/>
      <w:lvlJc w:val="left"/>
      <w:pPr>
        <w:ind w:left="996" w:hanging="741"/>
      </w:pPr>
      <w:rPr>
        <w:rFonts w:hint="default"/>
        <w:lang w:val="ru-RU" w:eastAsia="en-US" w:bidi="ar-SA"/>
      </w:rPr>
    </w:lvl>
    <w:lvl w:ilvl="2" w:tplc="9CAE3E86">
      <w:numFmt w:val="bullet"/>
      <w:lvlText w:val="•"/>
      <w:lvlJc w:val="left"/>
      <w:pPr>
        <w:ind w:left="1132" w:hanging="741"/>
      </w:pPr>
      <w:rPr>
        <w:rFonts w:hint="default"/>
        <w:lang w:val="ru-RU" w:eastAsia="en-US" w:bidi="ar-SA"/>
      </w:rPr>
    </w:lvl>
    <w:lvl w:ilvl="3" w:tplc="1C068AE0">
      <w:numFmt w:val="bullet"/>
      <w:lvlText w:val="•"/>
      <w:lvlJc w:val="left"/>
      <w:pPr>
        <w:ind w:left="1268" w:hanging="741"/>
      </w:pPr>
      <w:rPr>
        <w:rFonts w:hint="default"/>
        <w:lang w:val="ru-RU" w:eastAsia="en-US" w:bidi="ar-SA"/>
      </w:rPr>
    </w:lvl>
    <w:lvl w:ilvl="4" w:tplc="30BC0268">
      <w:numFmt w:val="bullet"/>
      <w:lvlText w:val="•"/>
      <w:lvlJc w:val="left"/>
      <w:pPr>
        <w:ind w:left="1405" w:hanging="741"/>
      </w:pPr>
      <w:rPr>
        <w:rFonts w:hint="default"/>
        <w:lang w:val="ru-RU" w:eastAsia="en-US" w:bidi="ar-SA"/>
      </w:rPr>
    </w:lvl>
    <w:lvl w:ilvl="5" w:tplc="A1142632">
      <w:numFmt w:val="bullet"/>
      <w:lvlText w:val="•"/>
      <w:lvlJc w:val="left"/>
      <w:pPr>
        <w:ind w:left="1541" w:hanging="741"/>
      </w:pPr>
      <w:rPr>
        <w:rFonts w:hint="default"/>
        <w:lang w:val="ru-RU" w:eastAsia="en-US" w:bidi="ar-SA"/>
      </w:rPr>
    </w:lvl>
    <w:lvl w:ilvl="6" w:tplc="91087382">
      <w:numFmt w:val="bullet"/>
      <w:lvlText w:val="•"/>
      <w:lvlJc w:val="left"/>
      <w:pPr>
        <w:ind w:left="1677" w:hanging="741"/>
      </w:pPr>
      <w:rPr>
        <w:rFonts w:hint="default"/>
        <w:lang w:val="ru-RU" w:eastAsia="en-US" w:bidi="ar-SA"/>
      </w:rPr>
    </w:lvl>
    <w:lvl w:ilvl="7" w:tplc="E2100DEE">
      <w:numFmt w:val="bullet"/>
      <w:lvlText w:val="•"/>
      <w:lvlJc w:val="left"/>
      <w:pPr>
        <w:ind w:left="1814" w:hanging="741"/>
      </w:pPr>
      <w:rPr>
        <w:rFonts w:hint="default"/>
        <w:lang w:val="ru-RU" w:eastAsia="en-US" w:bidi="ar-SA"/>
      </w:rPr>
    </w:lvl>
    <w:lvl w:ilvl="8" w:tplc="D408E876">
      <w:numFmt w:val="bullet"/>
      <w:lvlText w:val="•"/>
      <w:lvlJc w:val="left"/>
      <w:pPr>
        <w:ind w:left="1950" w:hanging="741"/>
      </w:pPr>
      <w:rPr>
        <w:rFonts w:hint="default"/>
        <w:lang w:val="ru-RU" w:eastAsia="en-US" w:bidi="ar-SA"/>
      </w:rPr>
    </w:lvl>
  </w:abstractNum>
  <w:abstractNum w:abstractNumId="3">
    <w:nsid w:val="74DA273A"/>
    <w:multiLevelType w:val="hybridMultilevel"/>
    <w:tmpl w:val="1646C0DA"/>
    <w:lvl w:ilvl="0" w:tplc="DC380B96">
      <w:numFmt w:val="bullet"/>
      <w:lvlText w:val="•"/>
      <w:lvlJc w:val="left"/>
      <w:pPr>
        <w:ind w:left="125" w:hanging="3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5"/>
        <w:szCs w:val="25"/>
        <w:lang w:val="ru-RU" w:eastAsia="en-US" w:bidi="ar-SA"/>
      </w:rPr>
    </w:lvl>
    <w:lvl w:ilvl="1" w:tplc="CF209D8A">
      <w:numFmt w:val="bullet"/>
      <w:lvlText w:val="•"/>
      <w:lvlJc w:val="left"/>
      <w:pPr>
        <w:ind w:left="330" w:hanging="336"/>
      </w:pPr>
      <w:rPr>
        <w:rFonts w:hint="default"/>
        <w:lang w:val="ru-RU" w:eastAsia="en-US" w:bidi="ar-SA"/>
      </w:rPr>
    </w:lvl>
    <w:lvl w:ilvl="2" w:tplc="44886420">
      <w:numFmt w:val="bullet"/>
      <w:lvlText w:val="•"/>
      <w:lvlJc w:val="left"/>
      <w:pPr>
        <w:ind w:left="540" w:hanging="336"/>
      </w:pPr>
      <w:rPr>
        <w:rFonts w:hint="default"/>
        <w:lang w:val="ru-RU" w:eastAsia="en-US" w:bidi="ar-SA"/>
      </w:rPr>
    </w:lvl>
    <w:lvl w:ilvl="3" w:tplc="7EF2AF32">
      <w:numFmt w:val="bullet"/>
      <w:lvlText w:val="•"/>
      <w:lvlJc w:val="left"/>
      <w:pPr>
        <w:ind w:left="750" w:hanging="336"/>
      </w:pPr>
      <w:rPr>
        <w:rFonts w:hint="default"/>
        <w:lang w:val="ru-RU" w:eastAsia="en-US" w:bidi="ar-SA"/>
      </w:rPr>
    </w:lvl>
    <w:lvl w:ilvl="4" w:tplc="A7F6054C">
      <w:numFmt w:val="bullet"/>
      <w:lvlText w:val="•"/>
      <w:lvlJc w:val="left"/>
      <w:pPr>
        <w:ind w:left="961" w:hanging="336"/>
      </w:pPr>
      <w:rPr>
        <w:rFonts w:hint="default"/>
        <w:lang w:val="ru-RU" w:eastAsia="en-US" w:bidi="ar-SA"/>
      </w:rPr>
    </w:lvl>
    <w:lvl w:ilvl="5" w:tplc="9AB0FDCA">
      <w:numFmt w:val="bullet"/>
      <w:lvlText w:val="•"/>
      <w:lvlJc w:val="left"/>
      <w:pPr>
        <w:ind w:left="1171" w:hanging="336"/>
      </w:pPr>
      <w:rPr>
        <w:rFonts w:hint="default"/>
        <w:lang w:val="ru-RU" w:eastAsia="en-US" w:bidi="ar-SA"/>
      </w:rPr>
    </w:lvl>
    <w:lvl w:ilvl="6" w:tplc="E146D5B8">
      <w:numFmt w:val="bullet"/>
      <w:lvlText w:val="•"/>
      <w:lvlJc w:val="left"/>
      <w:pPr>
        <w:ind w:left="1381" w:hanging="336"/>
      </w:pPr>
      <w:rPr>
        <w:rFonts w:hint="default"/>
        <w:lang w:val="ru-RU" w:eastAsia="en-US" w:bidi="ar-SA"/>
      </w:rPr>
    </w:lvl>
    <w:lvl w:ilvl="7" w:tplc="94748C40">
      <w:numFmt w:val="bullet"/>
      <w:lvlText w:val="•"/>
      <w:lvlJc w:val="left"/>
      <w:pPr>
        <w:ind w:left="1592" w:hanging="336"/>
      </w:pPr>
      <w:rPr>
        <w:rFonts w:hint="default"/>
        <w:lang w:val="ru-RU" w:eastAsia="en-US" w:bidi="ar-SA"/>
      </w:rPr>
    </w:lvl>
    <w:lvl w:ilvl="8" w:tplc="F90E16F0">
      <w:numFmt w:val="bullet"/>
      <w:lvlText w:val="•"/>
      <w:lvlJc w:val="left"/>
      <w:pPr>
        <w:ind w:left="1802" w:hanging="33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323"/>
    <w:rsid w:val="00084323"/>
    <w:rsid w:val="00365216"/>
    <w:rsid w:val="0038084A"/>
    <w:rsid w:val="00577246"/>
    <w:rsid w:val="00854A98"/>
    <w:rsid w:val="00B223BE"/>
    <w:rsid w:val="00BC34F6"/>
    <w:rsid w:val="00C116E8"/>
    <w:rsid w:val="00C72A75"/>
    <w:rsid w:val="00D549B7"/>
    <w:rsid w:val="00E1058C"/>
    <w:rsid w:val="00F60BF7"/>
    <w:rsid w:val="00F7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93C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5"/>
      <w:szCs w:val="25"/>
      <w:u w:val="single" w:color="000000"/>
    </w:rPr>
  </w:style>
  <w:style w:type="paragraph" w:styleId="a4">
    <w:name w:val="Title"/>
    <w:basedOn w:val="a"/>
    <w:uiPriority w:val="10"/>
    <w:qFormat/>
    <w:pPr>
      <w:spacing w:before="73"/>
      <w:ind w:left="133"/>
    </w:pPr>
    <w:rPr>
      <w:b/>
      <w:bCs/>
      <w:sz w:val="25"/>
      <w:szCs w:val="25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365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5216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5"/>
      <w:szCs w:val="25"/>
      <w:u w:val="single" w:color="000000"/>
    </w:rPr>
  </w:style>
  <w:style w:type="paragraph" w:styleId="a4">
    <w:name w:val="Title"/>
    <w:basedOn w:val="a"/>
    <w:uiPriority w:val="10"/>
    <w:qFormat/>
    <w:pPr>
      <w:spacing w:before="73"/>
      <w:ind w:left="133"/>
    </w:pPr>
    <w:rPr>
      <w:b/>
      <w:bCs/>
      <w:sz w:val="25"/>
      <w:szCs w:val="25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365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5216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59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154</Words>
  <Characters>881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11</vt:i4>
      </vt:variant>
    </vt:vector>
  </HeadingPairs>
  <TitlesOfParts>
    <vt:vector size="12" baseType="lpstr">
      <vt:lpstr/>
      <vt:lpstr>/</vt:lpstr>
      <vt:lpstr>Министерство образования и науки  </vt:lpstr>
      <vt:lpstr>Алтайского края</vt:lpstr>
      <vt:lpstr>КГБПОУ «Бийский государственный колледж»</vt:lpstr>
      <vt:lpstr/>
      <vt:lpstr>НА 2022  -2023 УЧ. ГОД</vt:lpstr>
      <vt:lpstr/>
      <vt:lpstr/>
      <vt:lpstr/>
      <vt:lpstr>Иванова Татьяна Петровна, педагог-наставник</vt:lpstr>
      <vt:lpstr>Петрова Мария Ивановна, педагог-наставляемый</vt:lpstr>
    </vt:vector>
  </TitlesOfParts>
  <Company/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Кандаурова Ирина Владимировна</cp:lastModifiedBy>
  <cp:revision>4</cp:revision>
  <dcterms:created xsi:type="dcterms:W3CDTF">2022-10-31T01:25:00Z</dcterms:created>
  <dcterms:modified xsi:type="dcterms:W3CDTF">2025-09-26T04:12:00Z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2022-10-23T00:00:00Z</vt:filetime>
  </property>
  <property fmtid="{D5CDD505-2E9C-101B-9397-08002B2CF9AE}" pid="3" name="LastSaved">
    <vt:filetime>2022-10-23T00:00:00Z</vt:filetime>
  </property>
</Properties>
</file>